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81C4E8" w14:textId="77777777" w:rsidR="00FF4B41" w:rsidRPr="003A6BBA" w:rsidRDefault="00FF4B41" w:rsidP="00E67198">
      <w:pPr>
        <w:pBdr>
          <w:top w:val="single" w:sz="4" w:space="1" w:color="auto"/>
          <w:left w:val="single" w:sz="4" w:space="4" w:color="auto"/>
          <w:bottom w:val="single" w:sz="4" w:space="1" w:color="auto"/>
          <w:right w:val="single" w:sz="4" w:space="4" w:color="auto"/>
        </w:pBdr>
        <w:spacing w:after="0" w:line="240" w:lineRule="auto"/>
        <w:jc w:val="both"/>
        <w:rPr>
          <w:rFonts w:eastAsia="Times New Roman"/>
          <w:sz w:val="32"/>
          <w:szCs w:val="24"/>
          <w:lang w:val="fr-FR" w:eastAsia="fr-FR"/>
        </w:rPr>
      </w:pPr>
    </w:p>
    <w:p w14:paraId="4D6BDD82" w14:textId="77777777" w:rsidR="00FF4B41" w:rsidRPr="003A6BBA" w:rsidRDefault="00FF4B41" w:rsidP="00E67198">
      <w:pPr>
        <w:pBdr>
          <w:top w:val="single" w:sz="4" w:space="1" w:color="auto"/>
          <w:left w:val="single" w:sz="4" w:space="4" w:color="auto"/>
          <w:bottom w:val="single" w:sz="4" w:space="1" w:color="auto"/>
          <w:right w:val="single" w:sz="4" w:space="4" w:color="auto"/>
        </w:pBdr>
        <w:spacing w:after="0" w:line="240" w:lineRule="auto"/>
        <w:jc w:val="both"/>
        <w:rPr>
          <w:rFonts w:eastAsia="Times New Roman"/>
          <w:b/>
          <w:smallCaps/>
          <w:sz w:val="32"/>
          <w:szCs w:val="24"/>
          <w:lang w:val="fr-FR" w:eastAsia="fr-FR"/>
        </w:rPr>
      </w:pPr>
      <w:r w:rsidRPr="003A6BBA">
        <w:rPr>
          <w:rFonts w:eastAsia="Times New Roman"/>
          <w:b/>
          <w:smallCaps/>
          <w:sz w:val="32"/>
          <w:szCs w:val="24"/>
          <w:lang w:val="fr-FR" w:eastAsia="fr-FR"/>
        </w:rPr>
        <w:t xml:space="preserve">Quelques pistes </w:t>
      </w:r>
      <w:r w:rsidR="005F71EC" w:rsidRPr="003A6BBA">
        <w:rPr>
          <w:rFonts w:eastAsia="Times New Roman"/>
          <w:b/>
          <w:smallCaps/>
          <w:sz w:val="32"/>
          <w:szCs w:val="24"/>
          <w:lang w:val="fr-FR" w:eastAsia="fr-FR"/>
        </w:rPr>
        <w:t>pour mieux comprendre les personne</w:t>
      </w:r>
      <w:r w:rsidRPr="003A6BBA">
        <w:rPr>
          <w:rFonts w:eastAsia="Times New Roman"/>
          <w:b/>
          <w:smallCaps/>
          <w:sz w:val="32"/>
          <w:szCs w:val="24"/>
          <w:lang w:val="fr-FR" w:eastAsia="fr-FR"/>
        </w:rPr>
        <w:t>s défavorisé</w:t>
      </w:r>
      <w:r w:rsidR="007A1DAE" w:rsidRPr="003A6BBA">
        <w:rPr>
          <w:rFonts w:eastAsia="Times New Roman"/>
          <w:b/>
          <w:smallCaps/>
          <w:sz w:val="32"/>
          <w:szCs w:val="24"/>
          <w:lang w:val="fr-FR" w:eastAsia="fr-FR"/>
        </w:rPr>
        <w:t>e</w:t>
      </w:r>
      <w:r w:rsidRPr="003A6BBA">
        <w:rPr>
          <w:rFonts w:eastAsia="Times New Roman"/>
          <w:b/>
          <w:smallCaps/>
          <w:sz w:val="32"/>
          <w:szCs w:val="24"/>
          <w:lang w:val="fr-FR" w:eastAsia="fr-FR"/>
        </w:rPr>
        <w:t xml:space="preserve">s, </w:t>
      </w:r>
      <w:r w:rsidR="00107EFB" w:rsidRPr="003A6BBA">
        <w:rPr>
          <w:rFonts w:eastAsia="Times New Roman"/>
          <w:b/>
          <w:smallCaps/>
          <w:sz w:val="32"/>
          <w:szCs w:val="24"/>
          <w:lang w:val="fr-FR" w:eastAsia="fr-FR"/>
        </w:rPr>
        <w:t>isolées</w:t>
      </w:r>
      <w:r w:rsidRPr="003A6BBA">
        <w:rPr>
          <w:rFonts w:eastAsia="Times New Roman"/>
          <w:b/>
          <w:smallCaps/>
          <w:sz w:val="32"/>
          <w:szCs w:val="24"/>
          <w:lang w:val="fr-FR" w:eastAsia="fr-FR"/>
        </w:rPr>
        <w:t xml:space="preserve">  ou vulnérables </w:t>
      </w:r>
    </w:p>
    <w:p w14:paraId="3E1DAD47" w14:textId="77777777" w:rsidR="00FF4B41" w:rsidRPr="003A6BBA" w:rsidRDefault="00FF4B41" w:rsidP="00E67198">
      <w:pPr>
        <w:pBdr>
          <w:top w:val="single" w:sz="4" w:space="1" w:color="auto"/>
          <w:left w:val="single" w:sz="4" w:space="4" w:color="auto"/>
          <w:bottom w:val="single" w:sz="4" w:space="1" w:color="auto"/>
          <w:right w:val="single" w:sz="4" w:space="4" w:color="auto"/>
        </w:pBdr>
        <w:spacing w:after="0" w:line="240" w:lineRule="auto"/>
        <w:jc w:val="both"/>
        <w:rPr>
          <w:rFonts w:eastAsia="Times New Roman"/>
          <w:b/>
          <w:smallCaps/>
          <w:sz w:val="32"/>
          <w:szCs w:val="24"/>
          <w:lang w:val="fr-FR" w:eastAsia="fr-FR"/>
        </w:rPr>
      </w:pPr>
      <w:r w:rsidRPr="003A6BBA">
        <w:rPr>
          <w:rFonts w:eastAsia="Times New Roman"/>
          <w:b/>
          <w:smallCaps/>
          <w:sz w:val="32"/>
          <w:szCs w:val="24"/>
          <w:lang w:val="fr-FR" w:eastAsia="fr-FR"/>
        </w:rPr>
        <w:t xml:space="preserve">et les associer dans les projets et interventions </w:t>
      </w:r>
    </w:p>
    <w:p w14:paraId="138D4999" w14:textId="77777777" w:rsidR="00FF4B41" w:rsidRPr="00A95163" w:rsidRDefault="00FF4B41" w:rsidP="00E67198">
      <w:pPr>
        <w:spacing w:after="0" w:line="240" w:lineRule="auto"/>
        <w:jc w:val="both"/>
        <w:rPr>
          <w:rFonts w:eastAsia="Times New Roman"/>
          <w:sz w:val="24"/>
          <w:szCs w:val="24"/>
          <w:lang w:val="fr-FR" w:eastAsia="fr-FR"/>
        </w:rPr>
      </w:pPr>
    </w:p>
    <w:p w14:paraId="2E4D2D07" w14:textId="77777777" w:rsidR="00FF4B41" w:rsidRPr="00A95163" w:rsidRDefault="00FF4B41" w:rsidP="00E67198">
      <w:pPr>
        <w:spacing w:after="0" w:line="240" w:lineRule="auto"/>
        <w:jc w:val="both"/>
        <w:rPr>
          <w:rFonts w:eastAsia="Times New Roman"/>
          <w:sz w:val="24"/>
          <w:szCs w:val="24"/>
          <w:lang w:val="fr-FR" w:eastAsia="fr-FR"/>
        </w:rPr>
      </w:pPr>
    </w:p>
    <w:p w14:paraId="61C53318" w14:textId="77777777" w:rsidR="00FF4B41" w:rsidRPr="00A95163" w:rsidRDefault="00FF4B41" w:rsidP="00E67198">
      <w:pPr>
        <w:spacing w:after="0" w:line="240" w:lineRule="auto"/>
        <w:jc w:val="both"/>
        <w:rPr>
          <w:rFonts w:eastAsia="Times New Roman"/>
          <w:sz w:val="24"/>
          <w:szCs w:val="24"/>
          <w:lang w:val="fr-FR" w:eastAsia="fr-FR"/>
        </w:rPr>
      </w:pPr>
      <w:r w:rsidRPr="00A95163">
        <w:rPr>
          <w:rFonts w:eastAsia="Times New Roman"/>
          <w:sz w:val="24"/>
          <w:szCs w:val="24"/>
          <w:lang w:val="fr-FR" w:eastAsia="fr-FR"/>
        </w:rPr>
        <w:t>Centre Local de Promotion de la Santé du Brabant wallon (CLPS-</w:t>
      </w:r>
      <w:proofErr w:type="spellStart"/>
      <w:r w:rsidRPr="00A95163">
        <w:rPr>
          <w:rFonts w:eastAsia="Times New Roman"/>
          <w:sz w:val="24"/>
          <w:szCs w:val="24"/>
          <w:lang w:val="fr-FR" w:eastAsia="fr-FR"/>
        </w:rPr>
        <w:t>Bw</w:t>
      </w:r>
      <w:proofErr w:type="spellEnd"/>
      <w:r w:rsidRPr="00A95163">
        <w:rPr>
          <w:rFonts w:eastAsia="Times New Roman"/>
          <w:sz w:val="24"/>
          <w:szCs w:val="24"/>
          <w:lang w:val="fr-FR" w:eastAsia="fr-FR"/>
        </w:rPr>
        <w:t>)</w:t>
      </w:r>
    </w:p>
    <w:p w14:paraId="6545F97B" w14:textId="77777777" w:rsidR="00FF4B41" w:rsidRPr="00A95163" w:rsidRDefault="00FF4B41" w:rsidP="00E67198">
      <w:pPr>
        <w:spacing w:after="0" w:line="240" w:lineRule="auto"/>
        <w:jc w:val="both"/>
        <w:rPr>
          <w:rFonts w:eastAsia="Times New Roman"/>
          <w:sz w:val="24"/>
          <w:szCs w:val="24"/>
          <w:lang w:val="fr-FR" w:eastAsia="fr-FR"/>
        </w:rPr>
      </w:pPr>
      <w:r>
        <w:rPr>
          <w:rFonts w:eastAsia="Times New Roman"/>
          <w:sz w:val="24"/>
          <w:szCs w:val="24"/>
          <w:lang w:val="fr-FR" w:eastAsia="fr-FR"/>
        </w:rPr>
        <w:t>Novembre 2012</w:t>
      </w:r>
    </w:p>
    <w:p w14:paraId="4880D4C0" w14:textId="77777777" w:rsidR="00FF4B41" w:rsidRPr="00A95163" w:rsidRDefault="00FF4B41" w:rsidP="00E67198">
      <w:pPr>
        <w:spacing w:after="0" w:line="240" w:lineRule="auto"/>
        <w:jc w:val="both"/>
        <w:rPr>
          <w:rFonts w:eastAsia="Times New Roman"/>
          <w:sz w:val="24"/>
          <w:szCs w:val="24"/>
          <w:lang w:val="fr-FR" w:eastAsia="fr-FR"/>
        </w:rPr>
      </w:pPr>
    </w:p>
    <w:p w14:paraId="116EA744" w14:textId="77777777" w:rsidR="00FF4B41" w:rsidRDefault="00FF4B41" w:rsidP="00E67198">
      <w:pPr>
        <w:jc w:val="both"/>
        <w:rPr>
          <w:b/>
        </w:rPr>
      </w:pPr>
    </w:p>
    <w:p w14:paraId="5D138330" w14:textId="77777777" w:rsidR="00FF4B41" w:rsidRPr="00C90FCE" w:rsidRDefault="00FF4B41" w:rsidP="00E67198">
      <w:pPr>
        <w:pStyle w:val="Paragraphedeliste"/>
        <w:spacing w:after="0"/>
        <w:jc w:val="both"/>
        <w:rPr>
          <w:b/>
        </w:rPr>
      </w:pPr>
    </w:p>
    <w:p w14:paraId="2834BF7D" w14:textId="5D2D80B8" w:rsidR="00FF4B41" w:rsidRPr="00A857C1" w:rsidRDefault="00FF4B41" w:rsidP="00A857C1">
      <w:pPr>
        <w:spacing w:after="0" w:line="240" w:lineRule="auto"/>
        <w:jc w:val="both"/>
        <w:rPr>
          <w:rFonts w:eastAsia="Times New Roman"/>
          <w:sz w:val="24"/>
          <w:szCs w:val="24"/>
          <w:lang w:val="fr-FR" w:eastAsia="fr-FR"/>
        </w:rPr>
      </w:pPr>
      <w:r w:rsidRPr="00A95163">
        <w:rPr>
          <w:rFonts w:eastAsia="Times New Roman"/>
          <w:sz w:val="24"/>
          <w:szCs w:val="24"/>
          <w:lang w:val="fr-FR" w:eastAsia="fr-FR"/>
        </w:rPr>
        <w:br w:type="page"/>
      </w:r>
      <w:r w:rsidR="00A857C1">
        <w:rPr>
          <w:b/>
          <w:color w:val="E36C0A"/>
          <w:sz w:val="28"/>
          <w:szCs w:val="28"/>
        </w:rPr>
        <w:lastRenderedPageBreak/>
        <w:t>INTRODUCTION</w:t>
      </w:r>
    </w:p>
    <w:p w14:paraId="485AC147" w14:textId="77777777" w:rsidR="00614561" w:rsidRDefault="00614561" w:rsidP="007957BD">
      <w:pPr>
        <w:spacing w:after="0" w:line="240" w:lineRule="auto"/>
        <w:contextualSpacing/>
        <w:rPr>
          <w:rFonts w:eastAsia="Times New Roman"/>
          <w:i/>
          <w:sz w:val="24"/>
          <w:szCs w:val="24"/>
          <w:highlight w:val="cyan"/>
          <w:lang w:val="fr-FR" w:eastAsia="fr-FR"/>
        </w:rPr>
      </w:pPr>
      <w:r>
        <w:rPr>
          <w:rFonts w:eastAsia="Times New Roman"/>
          <w:i/>
          <w:sz w:val="24"/>
          <w:szCs w:val="24"/>
          <w:highlight w:val="cyan"/>
          <w:lang w:val="fr-FR" w:eastAsia="fr-FR"/>
        </w:rPr>
        <w:t>QQ idées à remanier et revoir</w:t>
      </w:r>
    </w:p>
    <w:p w14:paraId="24F77990" w14:textId="5CB58AD2" w:rsidR="007957BD" w:rsidRPr="00171168" w:rsidRDefault="007957BD" w:rsidP="007957BD">
      <w:pPr>
        <w:spacing w:after="0" w:line="240" w:lineRule="auto"/>
        <w:contextualSpacing/>
        <w:rPr>
          <w:rFonts w:eastAsia="Times New Roman"/>
          <w:i/>
          <w:sz w:val="24"/>
          <w:szCs w:val="24"/>
          <w:highlight w:val="cyan"/>
          <w:lang w:val="fr-FR" w:eastAsia="fr-FR"/>
        </w:rPr>
      </w:pPr>
      <w:r w:rsidRPr="00171168">
        <w:rPr>
          <w:rFonts w:eastAsia="Times New Roman"/>
          <w:i/>
          <w:sz w:val="24"/>
          <w:szCs w:val="24"/>
          <w:highlight w:val="cyan"/>
          <w:lang w:val="fr-FR" w:eastAsia="fr-FR"/>
        </w:rPr>
        <w:t>De nombreuses études mettent en avant les Inégalités Sociales en Santé et les déterminants qui les construisent et les façonnent. Cependant pour intervenir et réduire ces ISS, le processus est complexe.  La réduction des inégalités sociales en santé constitue un véritable défi.</w:t>
      </w:r>
      <w:r w:rsidR="00614561">
        <w:rPr>
          <w:rFonts w:eastAsia="Times New Roman"/>
          <w:i/>
          <w:sz w:val="24"/>
          <w:szCs w:val="24"/>
          <w:highlight w:val="cyan"/>
          <w:lang w:val="fr-FR" w:eastAsia="fr-FR"/>
        </w:rPr>
        <w:t xml:space="preserve"> </w:t>
      </w:r>
      <w:r w:rsidRPr="00171168">
        <w:rPr>
          <w:rFonts w:eastAsia="Times New Roman"/>
          <w:i/>
          <w:sz w:val="24"/>
          <w:szCs w:val="24"/>
          <w:highlight w:val="cyan"/>
          <w:lang w:val="fr-FR" w:eastAsia="fr-FR"/>
        </w:rPr>
        <w:t xml:space="preserve">Beaucoup d’interventions « classiques » visant à améliorer la santé et la qualité de vie ne tiennent pas ou peu compte d’éventuelles différences entre groupes socio-économiques, groupes ethniques, différences de genre… Souvent, ces projets et interventions en santé creusent alors davantage les inégalités sociales en santé déjà existantes. </w:t>
      </w:r>
    </w:p>
    <w:p w14:paraId="44FF4B06" w14:textId="77777777" w:rsidR="007957BD" w:rsidRPr="00171168" w:rsidRDefault="007957BD" w:rsidP="007957BD">
      <w:pPr>
        <w:spacing w:after="0" w:line="240" w:lineRule="auto"/>
        <w:contextualSpacing/>
        <w:rPr>
          <w:rFonts w:eastAsia="Times New Roman"/>
          <w:i/>
          <w:sz w:val="24"/>
          <w:szCs w:val="24"/>
          <w:highlight w:val="cyan"/>
          <w:lang w:val="fr-FR" w:eastAsia="fr-FR"/>
        </w:rPr>
      </w:pPr>
      <w:r w:rsidRPr="00171168">
        <w:rPr>
          <w:rFonts w:eastAsia="Times New Roman"/>
          <w:i/>
          <w:sz w:val="24"/>
          <w:szCs w:val="24"/>
          <w:highlight w:val="cyan"/>
          <w:lang w:val="fr-FR" w:eastAsia="fr-FR"/>
        </w:rPr>
        <w:t>Une vigilance particulière et des stratégies adaptées sont à encourager voire à inventer.</w:t>
      </w:r>
    </w:p>
    <w:p w14:paraId="10EE0A7C" w14:textId="77777777" w:rsidR="007957BD" w:rsidRPr="00171168" w:rsidRDefault="007957BD" w:rsidP="007957BD">
      <w:pPr>
        <w:spacing w:after="0" w:line="240" w:lineRule="auto"/>
        <w:contextualSpacing/>
        <w:rPr>
          <w:rFonts w:eastAsia="Times New Roman"/>
          <w:i/>
          <w:sz w:val="24"/>
          <w:szCs w:val="24"/>
          <w:highlight w:val="cyan"/>
          <w:lang w:val="fr-FR" w:eastAsia="fr-FR"/>
        </w:rPr>
      </w:pPr>
      <w:r w:rsidRPr="00171168">
        <w:rPr>
          <w:rFonts w:eastAsia="Times New Roman"/>
          <w:i/>
          <w:sz w:val="24"/>
          <w:szCs w:val="24"/>
          <w:highlight w:val="cyan"/>
          <w:lang w:val="fr-FR" w:eastAsia="fr-FR"/>
        </w:rPr>
        <w:t xml:space="preserve">En Brabant wallon plus particulièrement, les disparités sociales sont très marquées ; les écarts entre les couches les plus favorisées et les moins favorisées sont plus importants et ils continuent de s’accentuer. Sur le terrain, il n’est pas évident d’adapter ses interventions afin qu’elles tiennent compte de ces différences au sein des publics visés. </w:t>
      </w:r>
    </w:p>
    <w:p w14:paraId="171500B4" w14:textId="53142EF8" w:rsidR="007957BD" w:rsidRPr="00171168" w:rsidRDefault="00614561" w:rsidP="007957BD">
      <w:pPr>
        <w:spacing w:after="0" w:line="240" w:lineRule="auto"/>
        <w:contextualSpacing/>
        <w:rPr>
          <w:rFonts w:eastAsia="Times New Roman"/>
          <w:i/>
          <w:sz w:val="24"/>
          <w:szCs w:val="24"/>
          <w:lang w:val="fr-FR" w:eastAsia="fr-FR"/>
        </w:rPr>
      </w:pPr>
      <w:r>
        <w:rPr>
          <w:rFonts w:eastAsia="Times New Roman"/>
          <w:i/>
          <w:sz w:val="24"/>
          <w:szCs w:val="24"/>
          <w:highlight w:val="cyan"/>
          <w:lang w:val="fr-FR" w:eastAsia="fr-FR"/>
        </w:rPr>
        <w:t>Le CLPS-</w:t>
      </w:r>
      <w:proofErr w:type="spellStart"/>
      <w:r>
        <w:rPr>
          <w:rFonts w:eastAsia="Times New Roman"/>
          <w:i/>
          <w:sz w:val="24"/>
          <w:szCs w:val="24"/>
          <w:highlight w:val="cyan"/>
          <w:lang w:val="fr-FR" w:eastAsia="fr-FR"/>
        </w:rPr>
        <w:t>Bw</w:t>
      </w:r>
      <w:proofErr w:type="spellEnd"/>
      <w:r>
        <w:rPr>
          <w:rFonts w:eastAsia="Times New Roman"/>
          <w:i/>
          <w:sz w:val="24"/>
          <w:szCs w:val="24"/>
          <w:highlight w:val="cyan"/>
          <w:lang w:val="fr-FR" w:eastAsia="fr-FR"/>
        </w:rPr>
        <w:t xml:space="preserve"> souhaite </w:t>
      </w:r>
      <w:r w:rsidR="007957BD" w:rsidRPr="00171168">
        <w:rPr>
          <w:rFonts w:eastAsia="Times New Roman"/>
          <w:i/>
          <w:sz w:val="24"/>
          <w:szCs w:val="24"/>
          <w:highlight w:val="cyan"/>
          <w:lang w:val="fr-FR" w:eastAsia="fr-FR"/>
        </w:rPr>
        <w:t>impulser une dynamique avec les acteurs de terrain qui interviennent sur les différents déterminants de santé pour encourager des stratégies qui visent la réduction des Inégalités Sociales en Santé.</w:t>
      </w:r>
    </w:p>
    <w:p w14:paraId="68E77D77" w14:textId="77777777" w:rsidR="00614561" w:rsidRDefault="00614561" w:rsidP="00614561">
      <w:pPr>
        <w:spacing w:after="0" w:line="240" w:lineRule="auto"/>
        <w:jc w:val="both"/>
        <w:rPr>
          <w:rFonts w:eastAsia="Times New Roman"/>
          <w:sz w:val="24"/>
          <w:szCs w:val="24"/>
          <w:lang w:val="fr-FR" w:eastAsia="fr-FR"/>
        </w:rPr>
      </w:pPr>
    </w:p>
    <w:p w14:paraId="7FCA0DB8" w14:textId="4D40E38D" w:rsidR="005F71EC" w:rsidRDefault="00614561" w:rsidP="00E67198">
      <w:pPr>
        <w:spacing w:after="0" w:line="240" w:lineRule="auto"/>
        <w:jc w:val="both"/>
        <w:rPr>
          <w:rFonts w:eastAsia="Times New Roman"/>
          <w:i/>
          <w:sz w:val="24"/>
          <w:szCs w:val="24"/>
          <w:lang w:val="fr-FR" w:eastAsia="fr-FR"/>
        </w:rPr>
      </w:pPr>
      <w:r>
        <w:rPr>
          <w:rFonts w:eastAsia="Times New Roman"/>
          <w:i/>
          <w:sz w:val="24"/>
          <w:szCs w:val="24"/>
          <w:lang w:val="fr-FR" w:eastAsia="fr-FR"/>
        </w:rPr>
        <w:t>Ce recueil</w:t>
      </w:r>
      <w:r w:rsidR="00FF4B41" w:rsidRPr="00A95163">
        <w:rPr>
          <w:rFonts w:eastAsia="Times New Roman"/>
          <w:i/>
          <w:sz w:val="24"/>
          <w:szCs w:val="24"/>
          <w:lang w:val="fr-FR" w:eastAsia="fr-FR"/>
        </w:rPr>
        <w:t xml:space="preserve"> propose des outils</w:t>
      </w:r>
      <w:r w:rsidR="00FF4B41">
        <w:rPr>
          <w:rFonts w:eastAsia="Times New Roman"/>
          <w:i/>
          <w:sz w:val="24"/>
          <w:szCs w:val="24"/>
          <w:lang w:val="fr-FR" w:eastAsia="fr-FR"/>
        </w:rPr>
        <w:t xml:space="preserve"> pratiques</w:t>
      </w:r>
      <w:r w:rsidR="00FF4B41" w:rsidRPr="00A95163">
        <w:rPr>
          <w:rFonts w:eastAsia="Times New Roman"/>
          <w:i/>
          <w:sz w:val="24"/>
          <w:szCs w:val="24"/>
          <w:lang w:val="fr-FR" w:eastAsia="fr-FR"/>
        </w:rPr>
        <w:t xml:space="preserve">, des </w:t>
      </w:r>
      <w:r w:rsidR="00FF4B41">
        <w:rPr>
          <w:rFonts w:eastAsia="Times New Roman"/>
          <w:i/>
          <w:sz w:val="24"/>
          <w:szCs w:val="24"/>
          <w:lang w:val="fr-FR" w:eastAsia="fr-FR"/>
        </w:rPr>
        <w:t>grilles d’analyse</w:t>
      </w:r>
      <w:r w:rsidR="00FF4B41" w:rsidRPr="00A95163">
        <w:rPr>
          <w:rFonts w:eastAsia="Times New Roman"/>
          <w:i/>
          <w:sz w:val="24"/>
          <w:szCs w:val="24"/>
          <w:lang w:val="fr-FR" w:eastAsia="fr-FR"/>
        </w:rPr>
        <w:t xml:space="preserve">, des documents, </w:t>
      </w:r>
      <w:r w:rsidR="00FF4B41">
        <w:rPr>
          <w:rFonts w:eastAsia="Times New Roman"/>
          <w:i/>
          <w:sz w:val="24"/>
          <w:szCs w:val="24"/>
          <w:lang w:val="fr-FR" w:eastAsia="fr-FR"/>
        </w:rPr>
        <w:t xml:space="preserve">des formations, des références </w:t>
      </w:r>
      <w:r w:rsidR="00FF4B41" w:rsidRPr="00A95163">
        <w:rPr>
          <w:rFonts w:eastAsia="Times New Roman"/>
          <w:i/>
          <w:sz w:val="24"/>
          <w:szCs w:val="24"/>
          <w:lang w:val="fr-FR" w:eastAsia="fr-FR"/>
        </w:rPr>
        <w:t xml:space="preserve">pour </w:t>
      </w:r>
      <w:r w:rsidR="00FF4B41">
        <w:rPr>
          <w:rFonts w:eastAsia="Times New Roman"/>
          <w:i/>
          <w:sz w:val="24"/>
          <w:szCs w:val="24"/>
          <w:lang w:val="fr-FR" w:eastAsia="fr-FR"/>
        </w:rPr>
        <w:t xml:space="preserve">mieux prendre en compte les </w:t>
      </w:r>
      <w:r w:rsidR="005F71EC">
        <w:rPr>
          <w:rFonts w:eastAsia="Times New Roman"/>
          <w:i/>
          <w:sz w:val="24"/>
          <w:szCs w:val="24"/>
          <w:lang w:val="fr-FR" w:eastAsia="fr-FR"/>
        </w:rPr>
        <w:t xml:space="preserve">personnes </w:t>
      </w:r>
      <w:r w:rsidR="00FF4B41">
        <w:rPr>
          <w:rFonts w:eastAsia="Times New Roman"/>
          <w:i/>
          <w:sz w:val="24"/>
          <w:szCs w:val="24"/>
          <w:lang w:val="fr-FR" w:eastAsia="fr-FR"/>
        </w:rPr>
        <w:t>défavorisé</w:t>
      </w:r>
      <w:r>
        <w:rPr>
          <w:rFonts w:eastAsia="Times New Roman"/>
          <w:i/>
          <w:sz w:val="24"/>
          <w:szCs w:val="24"/>
          <w:lang w:val="fr-FR" w:eastAsia="fr-FR"/>
        </w:rPr>
        <w:t>e</w:t>
      </w:r>
      <w:r w:rsidR="00FF4B41">
        <w:rPr>
          <w:rFonts w:eastAsia="Times New Roman"/>
          <w:i/>
          <w:sz w:val="24"/>
          <w:szCs w:val="24"/>
          <w:lang w:val="fr-FR" w:eastAsia="fr-FR"/>
        </w:rPr>
        <w:t>s, isolé</w:t>
      </w:r>
      <w:r>
        <w:rPr>
          <w:rFonts w:eastAsia="Times New Roman"/>
          <w:i/>
          <w:sz w:val="24"/>
          <w:szCs w:val="24"/>
          <w:lang w:val="fr-FR" w:eastAsia="fr-FR"/>
        </w:rPr>
        <w:t>e</w:t>
      </w:r>
      <w:r w:rsidR="00FF4B41">
        <w:rPr>
          <w:rFonts w:eastAsia="Times New Roman"/>
          <w:i/>
          <w:sz w:val="24"/>
          <w:szCs w:val="24"/>
          <w:lang w:val="fr-FR" w:eastAsia="fr-FR"/>
        </w:rPr>
        <w:t>s ou vulnérables et les associer dans les projets et interventions</w:t>
      </w:r>
      <w:r w:rsidR="005F71EC" w:rsidRPr="005F71EC">
        <w:rPr>
          <w:rFonts w:eastAsia="Times New Roman"/>
          <w:i/>
          <w:sz w:val="24"/>
          <w:szCs w:val="24"/>
          <w:lang w:val="fr-FR" w:eastAsia="fr-FR"/>
        </w:rPr>
        <w:t xml:space="preserve"> </w:t>
      </w:r>
      <w:r w:rsidR="005F71EC">
        <w:rPr>
          <w:rFonts w:eastAsia="Times New Roman"/>
          <w:i/>
          <w:sz w:val="24"/>
          <w:szCs w:val="24"/>
          <w:lang w:val="fr-FR" w:eastAsia="fr-FR"/>
        </w:rPr>
        <w:t>santé et la qualité de vie.</w:t>
      </w:r>
    </w:p>
    <w:p w14:paraId="057D3C3D" w14:textId="77777777" w:rsidR="009909E3" w:rsidRPr="009909E3" w:rsidRDefault="009909E3" w:rsidP="009909E3">
      <w:pPr>
        <w:pStyle w:val="Paragraphedeliste"/>
        <w:spacing w:after="0"/>
        <w:ind w:left="0"/>
        <w:jc w:val="both"/>
        <w:rPr>
          <w:i/>
          <w:highlight w:val="cyan"/>
        </w:rPr>
      </w:pPr>
      <w:r>
        <w:rPr>
          <w:b/>
          <w:i/>
          <w:highlight w:val="cyan"/>
        </w:rPr>
        <w:t>Mais en évitant</w:t>
      </w:r>
      <w:r w:rsidRPr="00B059CD">
        <w:rPr>
          <w:b/>
          <w:i/>
          <w:highlight w:val="cyan"/>
        </w:rPr>
        <w:t xml:space="preserve"> la stigmatisation</w:t>
      </w:r>
      <w:r>
        <w:rPr>
          <w:i/>
          <w:highlight w:val="cyan"/>
        </w:rPr>
        <w:t xml:space="preserve"> </w:t>
      </w:r>
    </w:p>
    <w:p w14:paraId="12B1D101" w14:textId="77777777" w:rsidR="00614561" w:rsidRPr="00614561" w:rsidRDefault="00614561" w:rsidP="00614561">
      <w:pPr>
        <w:spacing w:after="0" w:line="240" w:lineRule="auto"/>
        <w:jc w:val="both"/>
        <w:rPr>
          <w:rFonts w:eastAsia="Times New Roman"/>
          <w:i/>
          <w:sz w:val="24"/>
          <w:szCs w:val="24"/>
          <w:lang w:val="fr-FR" w:eastAsia="fr-FR"/>
        </w:rPr>
      </w:pPr>
      <w:r w:rsidRPr="00614561">
        <w:rPr>
          <w:rFonts w:eastAsia="Times New Roman"/>
          <w:i/>
          <w:sz w:val="24"/>
          <w:szCs w:val="24"/>
          <w:lang w:val="fr-FR" w:eastAsia="fr-FR"/>
        </w:rPr>
        <w:t>Ce recueil s’adresse tout particulièrement aux acteurs et associations du Brabant wallon.</w:t>
      </w:r>
    </w:p>
    <w:p w14:paraId="3B44D75E" w14:textId="648F9557" w:rsidR="00FF4B41" w:rsidRPr="00A95163" w:rsidRDefault="00614561" w:rsidP="00E67198">
      <w:pPr>
        <w:spacing w:after="0" w:line="240" w:lineRule="auto"/>
        <w:jc w:val="both"/>
        <w:rPr>
          <w:rFonts w:eastAsia="Times New Roman"/>
          <w:i/>
          <w:sz w:val="24"/>
          <w:szCs w:val="24"/>
          <w:lang w:val="fr-FR" w:eastAsia="fr-FR"/>
        </w:rPr>
      </w:pPr>
      <w:r>
        <w:rPr>
          <w:rFonts w:eastAsia="Times New Roman"/>
          <w:i/>
          <w:sz w:val="24"/>
          <w:szCs w:val="24"/>
          <w:lang w:val="fr-FR" w:eastAsia="fr-FR"/>
        </w:rPr>
        <w:t xml:space="preserve">Il </w:t>
      </w:r>
      <w:r w:rsidR="00FF4B41" w:rsidRPr="00A95163">
        <w:rPr>
          <w:rFonts w:eastAsia="Times New Roman"/>
          <w:i/>
          <w:sz w:val="24"/>
          <w:szCs w:val="24"/>
          <w:lang w:val="fr-FR" w:eastAsia="fr-FR"/>
        </w:rPr>
        <w:t>est une sélection d’informations qui nous semblent pertinentes</w:t>
      </w:r>
      <w:r w:rsidR="00FF4B41">
        <w:rPr>
          <w:rFonts w:eastAsia="Times New Roman"/>
          <w:i/>
          <w:sz w:val="24"/>
          <w:szCs w:val="24"/>
          <w:lang w:val="fr-FR" w:eastAsia="fr-FR"/>
        </w:rPr>
        <w:t xml:space="preserve">. Il n’est pas exhaustif. </w:t>
      </w:r>
      <w:r w:rsidR="00FF4B41" w:rsidRPr="00A95163">
        <w:rPr>
          <w:rFonts w:eastAsia="Times New Roman"/>
          <w:i/>
          <w:sz w:val="24"/>
          <w:szCs w:val="24"/>
          <w:lang w:val="fr-FR" w:eastAsia="fr-FR"/>
        </w:rPr>
        <w:t>Il a été écrit en complément de la journée :</w:t>
      </w:r>
    </w:p>
    <w:p w14:paraId="5B06FD0D" w14:textId="77777777" w:rsidR="00FF4B41" w:rsidRPr="00A95163" w:rsidRDefault="00FF4B41" w:rsidP="00E67198">
      <w:pPr>
        <w:spacing w:after="0" w:line="240" w:lineRule="auto"/>
        <w:jc w:val="both"/>
        <w:rPr>
          <w:rFonts w:eastAsia="Times New Roman"/>
          <w:i/>
          <w:sz w:val="24"/>
          <w:szCs w:val="24"/>
          <w:lang w:val="fr-FR" w:eastAsia="fr-FR"/>
        </w:rPr>
      </w:pPr>
      <w:r w:rsidRPr="00A95163">
        <w:rPr>
          <w:rFonts w:eastAsia="Times New Roman"/>
          <w:i/>
          <w:sz w:val="24"/>
          <w:szCs w:val="24"/>
          <w:lang w:val="fr-FR" w:eastAsia="fr-FR"/>
        </w:rPr>
        <w:t>« </w:t>
      </w:r>
      <w:r>
        <w:rPr>
          <w:rFonts w:eastAsia="Times New Roman"/>
          <w:i/>
          <w:sz w:val="24"/>
          <w:szCs w:val="24"/>
          <w:lang w:val="fr-FR" w:eastAsia="fr-FR"/>
        </w:rPr>
        <w:t xml:space="preserve">Publics et professionnels : comment se rencontrer ? </w:t>
      </w:r>
      <w:proofErr w:type="gramStart"/>
      <w:r>
        <w:rPr>
          <w:rFonts w:eastAsia="Times New Roman"/>
          <w:i/>
          <w:sz w:val="24"/>
          <w:szCs w:val="24"/>
          <w:lang w:val="fr-FR" w:eastAsia="fr-FR"/>
        </w:rPr>
        <w:t>au</w:t>
      </w:r>
      <w:proofErr w:type="gramEnd"/>
      <w:r>
        <w:rPr>
          <w:rFonts w:eastAsia="Times New Roman"/>
          <w:i/>
          <w:sz w:val="24"/>
          <w:szCs w:val="24"/>
          <w:lang w:val="fr-FR" w:eastAsia="fr-FR"/>
        </w:rPr>
        <w:t xml:space="preserve"> départ de nos ressources et nos différences » </w:t>
      </w:r>
      <w:r w:rsidRPr="00A95163">
        <w:rPr>
          <w:rFonts w:eastAsia="Times New Roman"/>
          <w:i/>
          <w:sz w:val="24"/>
          <w:szCs w:val="24"/>
          <w:lang w:val="fr-FR" w:eastAsia="fr-FR"/>
        </w:rPr>
        <w:t xml:space="preserve">organisée le </w:t>
      </w:r>
      <w:r>
        <w:rPr>
          <w:rFonts w:eastAsia="Times New Roman"/>
          <w:i/>
          <w:sz w:val="24"/>
          <w:szCs w:val="24"/>
          <w:lang w:val="fr-FR" w:eastAsia="fr-FR"/>
        </w:rPr>
        <w:t>27 novembre 2012 à l’Hôtel de Ville de Wavre</w:t>
      </w:r>
      <w:r w:rsidRPr="00A95163">
        <w:rPr>
          <w:rFonts w:eastAsia="Times New Roman"/>
          <w:i/>
          <w:sz w:val="24"/>
          <w:szCs w:val="24"/>
          <w:lang w:val="fr-FR" w:eastAsia="fr-FR"/>
        </w:rPr>
        <w:t>.</w:t>
      </w:r>
    </w:p>
    <w:p w14:paraId="3626B5A3" w14:textId="77777777" w:rsidR="00FF4B41" w:rsidRPr="00A95163" w:rsidRDefault="00FF4B41" w:rsidP="00E67198">
      <w:pPr>
        <w:spacing w:after="0" w:line="240" w:lineRule="auto"/>
        <w:jc w:val="both"/>
        <w:rPr>
          <w:rFonts w:eastAsia="Times New Roman"/>
          <w:i/>
          <w:sz w:val="24"/>
          <w:szCs w:val="24"/>
          <w:lang w:val="fr-FR" w:eastAsia="fr-FR"/>
        </w:rPr>
      </w:pPr>
    </w:p>
    <w:p w14:paraId="061306DC" w14:textId="77777777" w:rsidR="00FF4B41" w:rsidRPr="00A95163" w:rsidRDefault="00FF4B41" w:rsidP="00E67198">
      <w:pPr>
        <w:spacing w:after="0" w:line="240" w:lineRule="auto"/>
        <w:jc w:val="both"/>
        <w:rPr>
          <w:rFonts w:eastAsia="Times New Roman"/>
          <w:i/>
          <w:sz w:val="24"/>
          <w:szCs w:val="24"/>
          <w:lang w:val="fr-FR" w:eastAsia="fr-FR"/>
        </w:rPr>
      </w:pPr>
      <w:r w:rsidRPr="00A95163">
        <w:rPr>
          <w:rFonts w:eastAsia="Times New Roman"/>
          <w:i/>
          <w:sz w:val="24"/>
          <w:szCs w:val="24"/>
          <w:lang w:val="fr-FR" w:eastAsia="fr-FR"/>
        </w:rPr>
        <w:t xml:space="preserve">Nous vous invitons à consulter la version en ligne sur </w:t>
      </w:r>
      <w:hyperlink r:id="rId9" w:history="1">
        <w:r w:rsidRPr="00A95163">
          <w:rPr>
            <w:rFonts w:eastAsia="Times New Roman"/>
            <w:i/>
            <w:color w:val="0000FF"/>
            <w:sz w:val="24"/>
            <w:szCs w:val="24"/>
            <w:u w:val="single"/>
            <w:lang w:val="fr-FR" w:eastAsia="fr-FR"/>
          </w:rPr>
          <w:t>www.clps-bw.be</w:t>
        </w:r>
      </w:hyperlink>
      <w:r w:rsidRPr="00A95163">
        <w:rPr>
          <w:rFonts w:eastAsia="Times New Roman"/>
          <w:i/>
          <w:sz w:val="24"/>
          <w:szCs w:val="24"/>
          <w:lang w:val="fr-FR" w:eastAsia="fr-FR"/>
        </w:rPr>
        <w:t xml:space="preserve"> pour accéder plus facilement aux liens. </w:t>
      </w:r>
      <w:r w:rsidR="00F738E1">
        <w:rPr>
          <w:rFonts w:eastAsia="Times New Roman"/>
          <w:i/>
          <w:sz w:val="24"/>
          <w:szCs w:val="24"/>
          <w:lang w:val="fr-FR" w:eastAsia="fr-FR"/>
        </w:rPr>
        <w:t xml:space="preserve">Etant donné que les liens internet ont parfois une durée de vie limitée, les coordonnées des auteurs sont systématiquement reprises. </w:t>
      </w:r>
      <w:r w:rsidRPr="00A95163">
        <w:rPr>
          <w:rFonts w:eastAsia="Times New Roman"/>
          <w:i/>
          <w:sz w:val="24"/>
          <w:szCs w:val="24"/>
          <w:lang w:val="fr-FR" w:eastAsia="fr-FR"/>
        </w:rPr>
        <w:t xml:space="preserve">Tous les </w:t>
      </w:r>
      <w:r>
        <w:rPr>
          <w:rFonts w:eastAsia="Times New Roman"/>
          <w:i/>
          <w:sz w:val="24"/>
          <w:szCs w:val="24"/>
          <w:lang w:val="fr-FR" w:eastAsia="fr-FR"/>
        </w:rPr>
        <w:t xml:space="preserve">outils et </w:t>
      </w:r>
      <w:r w:rsidRPr="00A95163">
        <w:rPr>
          <w:rFonts w:eastAsia="Times New Roman"/>
          <w:i/>
          <w:sz w:val="24"/>
          <w:szCs w:val="24"/>
          <w:lang w:val="fr-FR" w:eastAsia="fr-FR"/>
        </w:rPr>
        <w:t xml:space="preserve">documents présentés sont </w:t>
      </w:r>
      <w:r>
        <w:rPr>
          <w:rFonts w:eastAsia="Times New Roman"/>
          <w:i/>
          <w:sz w:val="24"/>
          <w:szCs w:val="24"/>
          <w:lang w:val="fr-FR" w:eastAsia="fr-FR"/>
        </w:rPr>
        <w:t xml:space="preserve">également </w:t>
      </w:r>
      <w:r w:rsidRPr="00A95163">
        <w:rPr>
          <w:rFonts w:eastAsia="Times New Roman"/>
          <w:i/>
          <w:sz w:val="24"/>
          <w:szCs w:val="24"/>
          <w:lang w:val="fr-FR" w:eastAsia="fr-FR"/>
        </w:rPr>
        <w:t>disponibles au Centre de documentation du CLPS-</w:t>
      </w:r>
      <w:proofErr w:type="spellStart"/>
      <w:r w:rsidRPr="00A95163">
        <w:rPr>
          <w:rFonts w:eastAsia="Times New Roman"/>
          <w:i/>
          <w:sz w:val="24"/>
          <w:szCs w:val="24"/>
          <w:lang w:val="fr-FR" w:eastAsia="fr-FR"/>
        </w:rPr>
        <w:t>Bw</w:t>
      </w:r>
      <w:proofErr w:type="spellEnd"/>
      <w:r w:rsidRPr="00A95163">
        <w:rPr>
          <w:rFonts w:eastAsia="Times New Roman"/>
          <w:i/>
          <w:sz w:val="24"/>
          <w:szCs w:val="24"/>
          <w:lang w:val="fr-FR" w:eastAsia="fr-FR"/>
        </w:rPr>
        <w:t>.</w:t>
      </w:r>
      <w:r w:rsidR="00F738E1">
        <w:rPr>
          <w:rFonts w:eastAsia="Times New Roman"/>
          <w:i/>
          <w:sz w:val="24"/>
          <w:szCs w:val="24"/>
          <w:lang w:val="fr-FR" w:eastAsia="fr-FR"/>
        </w:rPr>
        <w:t xml:space="preserve"> </w:t>
      </w:r>
    </w:p>
    <w:p w14:paraId="22FAD4D4" w14:textId="77777777" w:rsidR="00FF4B41" w:rsidRPr="00A95163" w:rsidRDefault="00FF4B41" w:rsidP="00E67198">
      <w:pPr>
        <w:spacing w:after="0" w:line="240" w:lineRule="auto"/>
        <w:jc w:val="both"/>
        <w:rPr>
          <w:rFonts w:eastAsia="Times New Roman"/>
          <w:i/>
          <w:sz w:val="24"/>
          <w:szCs w:val="24"/>
          <w:lang w:val="fr-FR" w:eastAsia="fr-FR"/>
        </w:rPr>
      </w:pPr>
    </w:p>
    <w:p w14:paraId="0BC3979E" w14:textId="77777777" w:rsidR="00FF4B41" w:rsidRPr="00A95163" w:rsidRDefault="00FF4B41" w:rsidP="00E67198">
      <w:pPr>
        <w:spacing w:after="0" w:line="240" w:lineRule="auto"/>
        <w:jc w:val="both"/>
        <w:rPr>
          <w:rFonts w:eastAsia="Times New Roman"/>
          <w:i/>
          <w:sz w:val="24"/>
          <w:szCs w:val="24"/>
          <w:lang w:val="fr-FR" w:eastAsia="fr-FR"/>
        </w:rPr>
      </w:pPr>
      <w:r w:rsidRPr="00A95163">
        <w:rPr>
          <w:rFonts w:eastAsia="Times New Roman"/>
          <w:i/>
          <w:sz w:val="24"/>
          <w:szCs w:val="24"/>
          <w:lang w:val="fr-FR" w:eastAsia="fr-FR"/>
        </w:rPr>
        <w:t xml:space="preserve">Nous espérons que ce recueil  pourra pour vous être utile et surtout, qu’il vous donnera envie </w:t>
      </w:r>
      <w:r>
        <w:rPr>
          <w:rFonts w:eastAsia="Times New Roman"/>
          <w:i/>
          <w:sz w:val="24"/>
          <w:szCs w:val="24"/>
          <w:lang w:val="fr-FR" w:eastAsia="fr-FR"/>
        </w:rPr>
        <w:t xml:space="preserve">de veiller à prendre en compte </w:t>
      </w:r>
      <w:r w:rsidRPr="0069094C">
        <w:rPr>
          <w:rFonts w:eastAsia="Times New Roman"/>
          <w:i/>
          <w:sz w:val="24"/>
          <w:szCs w:val="24"/>
          <w:lang w:val="fr-FR" w:eastAsia="fr-FR"/>
        </w:rPr>
        <w:t xml:space="preserve">la diversité des besoins et des situations </w:t>
      </w:r>
      <w:r w:rsidR="0069094C" w:rsidRPr="0069094C">
        <w:rPr>
          <w:rFonts w:eastAsia="Times New Roman"/>
          <w:i/>
          <w:sz w:val="24"/>
          <w:szCs w:val="24"/>
          <w:lang w:val="fr-FR" w:eastAsia="fr-FR"/>
        </w:rPr>
        <w:t xml:space="preserve">des </w:t>
      </w:r>
      <w:r w:rsidR="0069094C">
        <w:rPr>
          <w:rFonts w:eastAsia="Times New Roman"/>
          <w:i/>
          <w:sz w:val="24"/>
          <w:szCs w:val="24"/>
          <w:lang w:val="fr-FR" w:eastAsia="fr-FR"/>
        </w:rPr>
        <w:t>famill</w:t>
      </w:r>
      <w:r w:rsidR="0069094C" w:rsidRPr="0069094C">
        <w:rPr>
          <w:rFonts w:eastAsia="Times New Roman"/>
          <w:i/>
          <w:sz w:val="24"/>
          <w:szCs w:val="24"/>
          <w:lang w:val="fr-FR" w:eastAsia="fr-FR"/>
        </w:rPr>
        <w:t>es</w:t>
      </w:r>
      <w:r w:rsidRPr="0069094C">
        <w:rPr>
          <w:rFonts w:eastAsia="Times New Roman"/>
          <w:i/>
          <w:sz w:val="24"/>
          <w:szCs w:val="24"/>
          <w:lang w:val="fr-FR" w:eastAsia="fr-FR"/>
        </w:rPr>
        <w:t xml:space="preserve"> dans vos projets.</w:t>
      </w:r>
      <w:r w:rsidRPr="00A95163">
        <w:rPr>
          <w:rFonts w:eastAsia="Times New Roman"/>
          <w:i/>
          <w:sz w:val="24"/>
          <w:szCs w:val="24"/>
          <w:lang w:val="fr-FR" w:eastAsia="fr-FR"/>
        </w:rPr>
        <w:t xml:space="preserve"> </w:t>
      </w:r>
    </w:p>
    <w:p w14:paraId="699C50A1" w14:textId="77777777" w:rsidR="00FF4B41" w:rsidRDefault="00FF4B41" w:rsidP="00E67198">
      <w:pPr>
        <w:spacing w:after="0" w:line="240" w:lineRule="auto"/>
        <w:jc w:val="both"/>
        <w:rPr>
          <w:rFonts w:eastAsia="Times New Roman"/>
          <w:i/>
          <w:sz w:val="24"/>
          <w:szCs w:val="24"/>
          <w:lang w:val="fr-FR" w:eastAsia="fr-FR"/>
        </w:rPr>
      </w:pPr>
    </w:p>
    <w:p w14:paraId="2CCE0E3A" w14:textId="77777777" w:rsidR="00FF4B41" w:rsidRPr="007957BD" w:rsidRDefault="00FF4B41" w:rsidP="00E67198">
      <w:pPr>
        <w:spacing w:after="0" w:line="240" w:lineRule="auto"/>
        <w:jc w:val="both"/>
        <w:rPr>
          <w:rFonts w:eastAsia="Times New Roman"/>
          <w:i/>
          <w:sz w:val="24"/>
          <w:szCs w:val="24"/>
          <w:lang w:val="fr-FR" w:eastAsia="fr-FR"/>
        </w:rPr>
      </w:pPr>
      <w:r w:rsidRPr="00A95163">
        <w:rPr>
          <w:rFonts w:eastAsia="Times New Roman"/>
          <w:i/>
          <w:sz w:val="24"/>
          <w:szCs w:val="24"/>
          <w:lang w:val="fr-FR" w:eastAsia="fr-FR"/>
        </w:rPr>
        <w:t>L’équipe du CLPS-</w:t>
      </w:r>
      <w:proofErr w:type="spellStart"/>
      <w:r w:rsidRPr="00A95163">
        <w:rPr>
          <w:rFonts w:eastAsia="Times New Roman"/>
          <w:i/>
          <w:sz w:val="24"/>
          <w:szCs w:val="24"/>
          <w:lang w:val="fr-FR" w:eastAsia="fr-FR"/>
        </w:rPr>
        <w:t>Bw</w:t>
      </w:r>
      <w:proofErr w:type="spellEnd"/>
    </w:p>
    <w:p w14:paraId="78048376" w14:textId="3AF783F5" w:rsidR="00FF4B41" w:rsidRPr="00614561" w:rsidRDefault="00FF4B41" w:rsidP="00E67198">
      <w:pPr>
        <w:spacing w:after="0" w:line="240" w:lineRule="auto"/>
        <w:jc w:val="both"/>
        <w:rPr>
          <w:b/>
          <w:color w:val="E36C0A"/>
          <w:sz w:val="28"/>
          <w:szCs w:val="28"/>
        </w:rPr>
      </w:pPr>
      <w:r w:rsidRPr="00A95163">
        <w:rPr>
          <w:rFonts w:ascii="Times New Roman" w:eastAsia="Times New Roman" w:hAnsi="Times New Roman"/>
          <w:sz w:val="24"/>
          <w:szCs w:val="24"/>
          <w:lang w:val="fr-FR" w:eastAsia="fr-FR"/>
        </w:rPr>
        <w:br w:type="page"/>
      </w:r>
      <w:r w:rsidR="00614561">
        <w:rPr>
          <w:b/>
          <w:color w:val="E36C0A"/>
          <w:sz w:val="28"/>
          <w:szCs w:val="28"/>
        </w:rPr>
        <w:lastRenderedPageBreak/>
        <w:t>TABLE DES MATIERES</w:t>
      </w:r>
    </w:p>
    <w:p w14:paraId="60342F24" w14:textId="77777777" w:rsidR="00FF4B41" w:rsidRPr="00A95163" w:rsidRDefault="00FF4B41" w:rsidP="00E67198">
      <w:pPr>
        <w:spacing w:after="0" w:line="240" w:lineRule="auto"/>
        <w:jc w:val="both"/>
        <w:rPr>
          <w:rFonts w:ascii="Times New Roman" w:eastAsia="Times New Roman" w:hAnsi="Times New Roman"/>
          <w:sz w:val="24"/>
          <w:szCs w:val="24"/>
          <w:lang w:val="fr-FR"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9"/>
        <w:gridCol w:w="1433"/>
      </w:tblGrid>
      <w:tr w:rsidR="00B15C60" w:rsidRPr="00A95163" w14:paraId="457DA2AF" w14:textId="77777777" w:rsidTr="002D06F1">
        <w:tc>
          <w:tcPr>
            <w:tcW w:w="7779" w:type="dxa"/>
          </w:tcPr>
          <w:p w14:paraId="4D0159DC" w14:textId="77777777" w:rsidR="00B15C60" w:rsidRDefault="00B15C60" w:rsidP="00B15C60">
            <w:pPr>
              <w:numPr>
                <w:ilvl w:val="0"/>
                <w:numId w:val="23"/>
              </w:numPr>
              <w:spacing w:after="0" w:line="240" w:lineRule="auto"/>
              <w:rPr>
                <w:rFonts w:eastAsia="Times New Roman"/>
                <w:b/>
                <w:caps/>
                <w:sz w:val="24"/>
                <w:szCs w:val="24"/>
                <w:lang w:val="fr-FR" w:eastAsia="fr-FR"/>
              </w:rPr>
            </w:pPr>
            <w:r w:rsidRPr="00987D89">
              <w:rPr>
                <w:rFonts w:eastAsia="Times New Roman"/>
                <w:b/>
                <w:caps/>
                <w:sz w:val="24"/>
                <w:szCs w:val="24"/>
                <w:lang w:val="fr-FR" w:eastAsia="fr-FR"/>
              </w:rPr>
              <w:t>SE QUESTIONNER</w:t>
            </w:r>
          </w:p>
          <w:p w14:paraId="47E12856" w14:textId="77777777" w:rsidR="00B15C60" w:rsidRPr="00A95163" w:rsidRDefault="00B15C60" w:rsidP="0006540C">
            <w:pPr>
              <w:spacing w:after="0" w:line="240" w:lineRule="auto"/>
              <w:rPr>
                <w:rFonts w:eastAsia="Times New Roman"/>
                <w:b/>
                <w:caps/>
                <w:sz w:val="24"/>
                <w:szCs w:val="24"/>
                <w:lang w:val="fr-FR" w:eastAsia="fr-FR"/>
              </w:rPr>
            </w:pPr>
          </w:p>
        </w:tc>
        <w:tc>
          <w:tcPr>
            <w:tcW w:w="1433" w:type="dxa"/>
          </w:tcPr>
          <w:p w14:paraId="23D535CC" w14:textId="77777777" w:rsidR="00B15C60" w:rsidRPr="00107EFB" w:rsidRDefault="00107EFB" w:rsidP="00107EFB">
            <w:p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caps/>
                <w:sz w:val="24"/>
                <w:szCs w:val="24"/>
                <w:lang w:val="fr-FR" w:eastAsia="fr-FR"/>
              </w:rPr>
              <w:t xml:space="preserve"> </w:t>
            </w:r>
            <w:r w:rsidRPr="00107EFB">
              <w:rPr>
                <w:rFonts w:ascii="Times New Roman" w:eastAsia="Times New Roman" w:hAnsi="Times New Roman"/>
                <w:sz w:val="24"/>
                <w:szCs w:val="24"/>
                <w:lang w:val="fr-FR" w:eastAsia="fr-FR"/>
              </w:rPr>
              <w:t xml:space="preserve"> Page</w:t>
            </w:r>
          </w:p>
        </w:tc>
      </w:tr>
      <w:tr w:rsidR="00B15C60" w:rsidRPr="00A95163" w14:paraId="4051049B" w14:textId="77777777" w:rsidTr="002D06F1">
        <w:tc>
          <w:tcPr>
            <w:tcW w:w="7779" w:type="dxa"/>
          </w:tcPr>
          <w:p w14:paraId="7FD6E9AA" w14:textId="77777777" w:rsidR="00B15C60" w:rsidRDefault="00B15C60" w:rsidP="00B15C60">
            <w:pPr>
              <w:numPr>
                <w:ilvl w:val="1"/>
                <w:numId w:val="26"/>
              </w:numPr>
              <w:spacing w:after="0" w:line="240" w:lineRule="auto"/>
              <w:rPr>
                <w:rFonts w:eastAsia="Times New Roman" w:cs="Arial"/>
                <w:sz w:val="24"/>
                <w:szCs w:val="24"/>
                <w:lang w:val="fr-FR" w:eastAsia="fr-FR"/>
              </w:rPr>
            </w:pPr>
            <w:r>
              <w:rPr>
                <w:rFonts w:eastAsia="Times New Roman"/>
                <w:sz w:val="24"/>
                <w:szCs w:val="24"/>
                <w:lang w:val="fr-FR" w:eastAsia="fr-FR"/>
              </w:rPr>
              <w:t xml:space="preserve">Interroger </w:t>
            </w:r>
            <w:r>
              <w:rPr>
                <w:rFonts w:eastAsia="Times New Roman" w:cs="Arial"/>
                <w:sz w:val="24"/>
                <w:szCs w:val="24"/>
                <w:lang w:val="fr-FR" w:eastAsia="fr-FR"/>
              </w:rPr>
              <w:t xml:space="preserve">ses propres représentations et </w:t>
            </w:r>
            <w:r>
              <w:rPr>
                <w:rFonts w:eastAsia="Times New Roman"/>
                <w:sz w:val="24"/>
                <w:szCs w:val="24"/>
                <w:lang w:val="fr-FR" w:eastAsia="fr-FR"/>
              </w:rPr>
              <w:t>son positionnement professionnel</w:t>
            </w:r>
            <w:r>
              <w:rPr>
                <w:rFonts w:eastAsia="Times New Roman" w:cs="Arial"/>
                <w:sz w:val="24"/>
                <w:szCs w:val="24"/>
                <w:lang w:val="fr-FR" w:eastAsia="fr-FR"/>
              </w:rPr>
              <w:t xml:space="preserve"> </w:t>
            </w:r>
          </w:p>
          <w:p w14:paraId="72CF13A5" w14:textId="77777777" w:rsidR="00B15C60" w:rsidRPr="00A95163" w:rsidRDefault="00B15C60" w:rsidP="00B15C60">
            <w:pPr>
              <w:spacing w:after="0" w:line="240" w:lineRule="auto"/>
              <w:rPr>
                <w:rFonts w:eastAsia="Times New Roman"/>
                <w:b/>
                <w:caps/>
                <w:sz w:val="24"/>
                <w:szCs w:val="24"/>
                <w:lang w:val="fr-FR" w:eastAsia="fr-FR"/>
              </w:rPr>
            </w:pPr>
          </w:p>
        </w:tc>
        <w:tc>
          <w:tcPr>
            <w:tcW w:w="1433" w:type="dxa"/>
          </w:tcPr>
          <w:p w14:paraId="0D318892" w14:textId="77777777" w:rsidR="00B15C60" w:rsidRPr="00107EFB" w:rsidRDefault="00107EFB" w:rsidP="0006540C">
            <w:pPr>
              <w:spacing w:after="0" w:line="240" w:lineRule="auto"/>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p</w:t>
            </w:r>
            <w:r w:rsidRPr="00107EFB">
              <w:rPr>
                <w:rFonts w:ascii="Times New Roman" w:eastAsia="Times New Roman" w:hAnsi="Times New Roman"/>
                <w:sz w:val="24"/>
                <w:szCs w:val="24"/>
                <w:lang w:val="fr-FR" w:eastAsia="fr-FR"/>
              </w:rPr>
              <w:t>.</w:t>
            </w:r>
          </w:p>
        </w:tc>
      </w:tr>
      <w:tr w:rsidR="00B15C60" w:rsidRPr="00A95163" w14:paraId="36694E30" w14:textId="77777777" w:rsidTr="002D06F1">
        <w:tc>
          <w:tcPr>
            <w:tcW w:w="7779" w:type="dxa"/>
          </w:tcPr>
          <w:p w14:paraId="7F2A97A7" w14:textId="77777777" w:rsidR="00B15C60" w:rsidRDefault="00B15C60" w:rsidP="0006540C">
            <w:pPr>
              <w:spacing w:after="0" w:line="240" w:lineRule="auto"/>
              <w:rPr>
                <w:rFonts w:eastAsia="Times New Roman"/>
                <w:sz w:val="24"/>
                <w:szCs w:val="24"/>
                <w:lang w:val="fr-FR" w:eastAsia="fr-FR"/>
              </w:rPr>
            </w:pPr>
            <w:r>
              <w:rPr>
                <w:rFonts w:eastAsia="Times New Roman"/>
                <w:sz w:val="24"/>
                <w:szCs w:val="24"/>
                <w:lang w:val="fr-FR" w:eastAsia="fr-FR"/>
              </w:rPr>
              <w:t xml:space="preserve">1.2. </w:t>
            </w:r>
            <w:r w:rsidRPr="007B208D">
              <w:rPr>
                <w:rFonts w:eastAsia="Times New Roman"/>
                <w:sz w:val="24"/>
                <w:szCs w:val="24"/>
                <w:lang w:val="fr-FR" w:eastAsia="fr-FR"/>
              </w:rPr>
              <w:t xml:space="preserve">Ouvrir </w:t>
            </w:r>
            <w:r w:rsidRPr="000F785B">
              <w:rPr>
                <w:rFonts w:eastAsia="Times New Roman"/>
                <w:sz w:val="24"/>
                <w:szCs w:val="24"/>
                <w:lang w:val="fr-FR" w:eastAsia="fr-FR"/>
              </w:rPr>
              <w:t>son questionnement</w:t>
            </w:r>
            <w:r w:rsidRPr="007B208D">
              <w:rPr>
                <w:rFonts w:eastAsia="Times New Roman"/>
                <w:sz w:val="24"/>
                <w:szCs w:val="24"/>
                <w:lang w:val="fr-FR" w:eastAsia="fr-FR"/>
              </w:rPr>
              <w:t xml:space="preserve"> aux déterminants de santé</w:t>
            </w:r>
          </w:p>
          <w:p w14:paraId="2008F0B5" w14:textId="77777777" w:rsidR="00B15C60" w:rsidRPr="00A95163" w:rsidRDefault="00B15C60" w:rsidP="0006540C">
            <w:pPr>
              <w:spacing w:after="0" w:line="240" w:lineRule="auto"/>
              <w:rPr>
                <w:rFonts w:eastAsia="Times New Roman"/>
                <w:b/>
                <w:caps/>
                <w:sz w:val="24"/>
                <w:szCs w:val="24"/>
                <w:lang w:val="fr-FR" w:eastAsia="fr-FR"/>
              </w:rPr>
            </w:pPr>
          </w:p>
        </w:tc>
        <w:tc>
          <w:tcPr>
            <w:tcW w:w="1433" w:type="dxa"/>
          </w:tcPr>
          <w:p w14:paraId="12072028" w14:textId="77777777" w:rsidR="00B15C60" w:rsidRPr="00107EFB" w:rsidRDefault="00107EFB" w:rsidP="0006540C">
            <w:pPr>
              <w:spacing w:after="0" w:line="240" w:lineRule="auto"/>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p</w:t>
            </w:r>
            <w:r w:rsidRPr="00107EFB">
              <w:rPr>
                <w:rFonts w:ascii="Times New Roman" w:eastAsia="Times New Roman" w:hAnsi="Times New Roman"/>
                <w:sz w:val="24"/>
                <w:szCs w:val="24"/>
                <w:lang w:val="fr-FR" w:eastAsia="fr-FR"/>
              </w:rPr>
              <w:t>.</w:t>
            </w:r>
          </w:p>
        </w:tc>
      </w:tr>
      <w:tr w:rsidR="00B15C60" w:rsidRPr="0057199E" w14:paraId="0B843404" w14:textId="77777777" w:rsidTr="002D06F1">
        <w:tc>
          <w:tcPr>
            <w:tcW w:w="7779" w:type="dxa"/>
          </w:tcPr>
          <w:p w14:paraId="00E94F00" w14:textId="77777777" w:rsidR="00B15C60" w:rsidRPr="0057199E" w:rsidRDefault="000F785B" w:rsidP="0057199E">
            <w:pPr>
              <w:pStyle w:val="Titre"/>
              <w:jc w:val="left"/>
              <w:rPr>
                <w:rFonts w:ascii="Calibri" w:hAnsi="Calibri"/>
                <w:b w:val="0"/>
                <w:bCs w:val="0"/>
                <w:kern w:val="0"/>
                <w:sz w:val="24"/>
                <w:szCs w:val="24"/>
                <w:lang w:val="fr-FR" w:eastAsia="fr-FR"/>
              </w:rPr>
            </w:pPr>
            <w:r w:rsidRPr="0057199E">
              <w:rPr>
                <w:rFonts w:ascii="Calibri" w:hAnsi="Calibri"/>
                <w:b w:val="0"/>
                <w:bCs w:val="0"/>
                <w:kern w:val="0"/>
                <w:sz w:val="24"/>
                <w:szCs w:val="24"/>
                <w:lang w:val="fr-FR" w:eastAsia="fr-FR"/>
              </w:rPr>
              <w:t xml:space="preserve">1.3 </w:t>
            </w:r>
            <w:r w:rsidR="00455B73">
              <w:rPr>
                <w:rFonts w:ascii="Calibri" w:hAnsi="Calibri"/>
                <w:b w:val="0"/>
                <w:bCs w:val="0"/>
                <w:kern w:val="0"/>
                <w:sz w:val="24"/>
                <w:szCs w:val="24"/>
                <w:lang w:val="fr-FR" w:eastAsia="fr-FR"/>
              </w:rPr>
              <w:t xml:space="preserve">Se poser des questions sur </w:t>
            </w:r>
            <w:r w:rsidR="00B15C60" w:rsidRPr="0057199E">
              <w:rPr>
                <w:rFonts w:ascii="Calibri" w:hAnsi="Calibri"/>
                <w:b w:val="0"/>
                <w:bCs w:val="0"/>
                <w:kern w:val="0"/>
                <w:sz w:val="24"/>
                <w:szCs w:val="24"/>
                <w:lang w:val="fr-FR" w:eastAsia="fr-FR"/>
              </w:rPr>
              <w:t xml:space="preserve">le public </w:t>
            </w:r>
          </w:p>
          <w:p w14:paraId="11885206" w14:textId="77777777" w:rsidR="00B15C60" w:rsidRPr="0057199E" w:rsidRDefault="00B15C60" w:rsidP="0057199E">
            <w:pPr>
              <w:spacing w:after="0" w:line="240" w:lineRule="auto"/>
              <w:rPr>
                <w:rFonts w:eastAsia="Times New Roman"/>
                <w:sz w:val="24"/>
                <w:szCs w:val="24"/>
                <w:lang w:val="fr-FR" w:eastAsia="fr-FR"/>
              </w:rPr>
            </w:pPr>
          </w:p>
        </w:tc>
        <w:tc>
          <w:tcPr>
            <w:tcW w:w="1433" w:type="dxa"/>
          </w:tcPr>
          <w:p w14:paraId="35BF6B4D" w14:textId="77777777" w:rsidR="00B15C60" w:rsidRPr="00107EFB" w:rsidRDefault="00107EFB" w:rsidP="0057199E">
            <w:pPr>
              <w:spacing w:after="0" w:line="240" w:lineRule="auto"/>
              <w:rPr>
                <w:rFonts w:eastAsia="Times New Roman"/>
                <w:sz w:val="24"/>
                <w:szCs w:val="24"/>
                <w:lang w:val="fr-FR" w:eastAsia="fr-FR"/>
              </w:rPr>
            </w:pPr>
            <w:r>
              <w:rPr>
                <w:rFonts w:ascii="Times New Roman" w:eastAsia="Times New Roman" w:hAnsi="Times New Roman"/>
                <w:sz w:val="24"/>
                <w:szCs w:val="24"/>
                <w:lang w:val="fr-FR" w:eastAsia="fr-FR"/>
              </w:rPr>
              <w:t>p</w:t>
            </w:r>
            <w:r w:rsidRPr="00107EFB">
              <w:rPr>
                <w:rFonts w:ascii="Times New Roman" w:eastAsia="Times New Roman" w:hAnsi="Times New Roman"/>
                <w:sz w:val="24"/>
                <w:szCs w:val="24"/>
                <w:lang w:val="fr-FR" w:eastAsia="fr-FR"/>
              </w:rPr>
              <w:t>.</w:t>
            </w:r>
          </w:p>
        </w:tc>
      </w:tr>
      <w:tr w:rsidR="00FF4B41" w:rsidRPr="00A95163" w14:paraId="21743B09" w14:textId="77777777" w:rsidTr="002D06F1">
        <w:tc>
          <w:tcPr>
            <w:tcW w:w="7779" w:type="dxa"/>
          </w:tcPr>
          <w:p w14:paraId="69CC40BD" w14:textId="77777777" w:rsidR="00FF4B41" w:rsidRPr="00A95163" w:rsidRDefault="00FF4B41" w:rsidP="0006540C">
            <w:pPr>
              <w:spacing w:after="0" w:line="240" w:lineRule="auto"/>
              <w:rPr>
                <w:rFonts w:eastAsia="Times New Roman"/>
                <w:b/>
                <w:caps/>
                <w:sz w:val="24"/>
                <w:szCs w:val="24"/>
                <w:lang w:val="fr-FR" w:eastAsia="fr-FR"/>
              </w:rPr>
            </w:pPr>
          </w:p>
          <w:p w14:paraId="5BDC70D8" w14:textId="77777777" w:rsidR="00FF4B41" w:rsidRPr="00987D89" w:rsidRDefault="00987D89" w:rsidP="00B15C60">
            <w:pPr>
              <w:numPr>
                <w:ilvl w:val="0"/>
                <w:numId w:val="23"/>
              </w:numPr>
              <w:spacing w:after="0" w:line="240" w:lineRule="auto"/>
              <w:rPr>
                <w:rFonts w:eastAsia="Times New Roman"/>
                <w:b/>
                <w:caps/>
                <w:sz w:val="24"/>
                <w:szCs w:val="24"/>
                <w:lang w:val="fr-FR" w:eastAsia="fr-FR"/>
              </w:rPr>
            </w:pPr>
            <w:r>
              <w:rPr>
                <w:rFonts w:eastAsia="Times New Roman"/>
                <w:b/>
                <w:caps/>
                <w:sz w:val="24"/>
                <w:szCs w:val="24"/>
                <w:lang w:val="fr-FR" w:eastAsia="fr-FR"/>
              </w:rPr>
              <w:t xml:space="preserve">Aller </w:t>
            </w:r>
            <w:r w:rsidR="00B15C60">
              <w:rPr>
                <w:rFonts w:eastAsia="Times New Roman"/>
                <w:b/>
                <w:caps/>
                <w:sz w:val="24"/>
                <w:szCs w:val="24"/>
                <w:lang w:val="fr-FR" w:eastAsia="fr-FR"/>
              </w:rPr>
              <w:t xml:space="preserve">vers les personnes </w:t>
            </w:r>
            <w:r>
              <w:rPr>
                <w:rFonts w:eastAsia="Times New Roman"/>
                <w:b/>
                <w:caps/>
                <w:sz w:val="24"/>
                <w:szCs w:val="24"/>
                <w:lang w:val="fr-FR" w:eastAsia="fr-FR"/>
              </w:rPr>
              <w:t xml:space="preserve"> et l</w:t>
            </w:r>
            <w:r w:rsidR="00B15C60">
              <w:rPr>
                <w:rFonts w:eastAsia="Times New Roman"/>
                <w:b/>
                <w:caps/>
                <w:sz w:val="24"/>
                <w:szCs w:val="24"/>
                <w:lang w:val="fr-FR" w:eastAsia="fr-FR"/>
              </w:rPr>
              <w:t xml:space="preserve">es </w:t>
            </w:r>
            <w:r>
              <w:rPr>
                <w:rFonts w:eastAsia="Times New Roman"/>
                <w:b/>
                <w:caps/>
                <w:sz w:val="24"/>
                <w:szCs w:val="24"/>
                <w:lang w:val="fr-FR" w:eastAsia="fr-FR"/>
              </w:rPr>
              <w:t xml:space="preserve">associer </w:t>
            </w:r>
            <w:r w:rsidR="00FF4B41" w:rsidRPr="00987D89">
              <w:rPr>
                <w:rFonts w:eastAsia="Times New Roman"/>
                <w:caps/>
                <w:sz w:val="24"/>
                <w:szCs w:val="24"/>
                <w:lang w:val="fr-FR" w:eastAsia="fr-FR"/>
              </w:rPr>
              <w:br/>
            </w:r>
          </w:p>
        </w:tc>
        <w:tc>
          <w:tcPr>
            <w:tcW w:w="1433" w:type="dxa"/>
          </w:tcPr>
          <w:p w14:paraId="32E1F4AC" w14:textId="77777777" w:rsidR="00FF4B41" w:rsidRPr="00107EFB" w:rsidRDefault="00FF4B41" w:rsidP="0006540C">
            <w:pPr>
              <w:spacing w:after="0" w:line="240" w:lineRule="auto"/>
              <w:rPr>
                <w:rFonts w:ascii="Times New Roman" w:eastAsia="Times New Roman" w:hAnsi="Times New Roman"/>
                <w:sz w:val="24"/>
                <w:szCs w:val="24"/>
                <w:lang w:val="fr-FR" w:eastAsia="fr-FR"/>
              </w:rPr>
            </w:pPr>
          </w:p>
        </w:tc>
      </w:tr>
      <w:tr w:rsidR="007B208D" w:rsidRPr="00A95163" w14:paraId="7DB540B4" w14:textId="77777777" w:rsidTr="002D06F1">
        <w:tc>
          <w:tcPr>
            <w:tcW w:w="7779" w:type="dxa"/>
          </w:tcPr>
          <w:p w14:paraId="030985DD" w14:textId="77777777" w:rsidR="007B208D" w:rsidRDefault="00BC596A" w:rsidP="00BC596A">
            <w:pPr>
              <w:numPr>
                <w:ilvl w:val="1"/>
                <w:numId w:val="25"/>
              </w:numPr>
              <w:spacing w:after="0" w:line="240" w:lineRule="auto"/>
              <w:jc w:val="both"/>
              <w:rPr>
                <w:rFonts w:eastAsia="Times New Roman"/>
                <w:sz w:val="24"/>
                <w:szCs w:val="24"/>
                <w:lang w:val="fr-FR" w:eastAsia="fr-FR"/>
              </w:rPr>
            </w:pPr>
            <w:r>
              <w:rPr>
                <w:rFonts w:eastAsia="Times New Roman"/>
                <w:sz w:val="24"/>
                <w:szCs w:val="24"/>
                <w:lang w:val="fr-FR" w:eastAsia="fr-FR"/>
              </w:rPr>
              <w:t>Aller à la rencontre du public et de ses préoccupations</w:t>
            </w:r>
          </w:p>
          <w:p w14:paraId="1F612E9A" w14:textId="77777777" w:rsidR="00BC596A" w:rsidRPr="004E7ED6" w:rsidRDefault="00BC596A" w:rsidP="00BC596A">
            <w:pPr>
              <w:spacing w:after="0" w:line="240" w:lineRule="auto"/>
              <w:ind w:left="360"/>
              <w:jc w:val="both"/>
              <w:rPr>
                <w:rFonts w:eastAsia="Times New Roman"/>
                <w:sz w:val="24"/>
                <w:szCs w:val="24"/>
                <w:lang w:val="fr-FR" w:eastAsia="fr-FR"/>
              </w:rPr>
            </w:pPr>
          </w:p>
        </w:tc>
        <w:tc>
          <w:tcPr>
            <w:tcW w:w="1433" w:type="dxa"/>
          </w:tcPr>
          <w:p w14:paraId="6E459014" w14:textId="77777777" w:rsidR="007B208D" w:rsidRPr="00107EFB" w:rsidRDefault="00107EFB" w:rsidP="00E67198">
            <w:p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p</w:t>
            </w:r>
            <w:r w:rsidRPr="00107EFB">
              <w:rPr>
                <w:rFonts w:ascii="Times New Roman" w:eastAsia="Times New Roman" w:hAnsi="Times New Roman"/>
                <w:sz w:val="24"/>
                <w:szCs w:val="24"/>
                <w:lang w:val="fr-FR" w:eastAsia="fr-FR"/>
              </w:rPr>
              <w:t>.</w:t>
            </w:r>
          </w:p>
        </w:tc>
      </w:tr>
      <w:tr w:rsidR="00987D89" w:rsidRPr="00A95163" w14:paraId="7A6CC644" w14:textId="77777777" w:rsidTr="002D06F1">
        <w:tc>
          <w:tcPr>
            <w:tcW w:w="7779" w:type="dxa"/>
          </w:tcPr>
          <w:p w14:paraId="2D8039E5" w14:textId="77777777" w:rsidR="00124EE5" w:rsidRDefault="00987D89" w:rsidP="00124EE5">
            <w:pPr>
              <w:numPr>
                <w:ilvl w:val="1"/>
                <w:numId w:val="25"/>
              </w:numPr>
              <w:spacing w:after="0" w:line="240" w:lineRule="auto"/>
              <w:jc w:val="both"/>
              <w:rPr>
                <w:rFonts w:eastAsia="Times New Roman" w:cs="Arial"/>
                <w:sz w:val="24"/>
                <w:szCs w:val="24"/>
                <w:lang w:val="fr-FR" w:eastAsia="fr-FR"/>
              </w:rPr>
            </w:pPr>
            <w:r>
              <w:rPr>
                <w:rFonts w:eastAsia="Times New Roman" w:cs="Arial"/>
                <w:sz w:val="24"/>
                <w:szCs w:val="24"/>
                <w:lang w:val="fr-FR" w:eastAsia="fr-FR"/>
              </w:rPr>
              <w:t xml:space="preserve">Penser </w:t>
            </w:r>
            <w:r w:rsidR="00A92DCF">
              <w:rPr>
                <w:rFonts w:eastAsia="Times New Roman" w:cs="Arial"/>
                <w:sz w:val="24"/>
                <w:szCs w:val="24"/>
                <w:lang w:val="fr-FR" w:eastAsia="fr-FR"/>
              </w:rPr>
              <w:t>la</w:t>
            </w:r>
            <w:r>
              <w:rPr>
                <w:rFonts w:eastAsia="Times New Roman" w:cs="Arial"/>
                <w:sz w:val="24"/>
                <w:szCs w:val="24"/>
                <w:lang w:val="fr-FR" w:eastAsia="fr-FR"/>
              </w:rPr>
              <w:t xml:space="preserve"> participation de tous</w:t>
            </w:r>
            <w:r w:rsidR="0069094C">
              <w:rPr>
                <w:rFonts w:eastAsia="Times New Roman" w:cs="Arial"/>
                <w:sz w:val="24"/>
                <w:szCs w:val="24"/>
                <w:lang w:val="fr-FR" w:eastAsia="fr-FR"/>
              </w:rPr>
              <w:t xml:space="preserve"> et v</w:t>
            </w:r>
            <w:r w:rsidR="00124EE5" w:rsidRPr="004E7ED6">
              <w:rPr>
                <w:rFonts w:eastAsia="Times New Roman" w:cs="Arial"/>
                <w:sz w:val="24"/>
                <w:szCs w:val="24"/>
                <w:lang w:val="fr-FR" w:eastAsia="fr-FR"/>
              </w:rPr>
              <w:t xml:space="preserve">aloriser les ressources </w:t>
            </w:r>
            <w:r w:rsidR="0069094C">
              <w:rPr>
                <w:rFonts w:eastAsia="Times New Roman" w:cs="Arial"/>
                <w:sz w:val="24"/>
                <w:szCs w:val="24"/>
                <w:lang w:val="fr-FR" w:eastAsia="fr-FR"/>
              </w:rPr>
              <w:t>de chacun</w:t>
            </w:r>
          </w:p>
          <w:p w14:paraId="2B39CD73" w14:textId="77777777" w:rsidR="000A6560" w:rsidRPr="00124EE5" w:rsidRDefault="000A6560" w:rsidP="00124EE5">
            <w:pPr>
              <w:spacing w:after="0" w:line="240" w:lineRule="auto"/>
              <w:ind w:left="360"/>
              <w:jc w:val="both"/>
              <w:rPr>
                <w:rFonts w:eastAsia="Times New Roman"/>
                <w:sz w:val="24"/>
                <w:szCs w:val="24"/>
                <w:lang w:val="fr-FR" w:eastAsia="fr-FR"/>
              </w:rPr>
            </w:pPr>
          </w:p>
        </w:tc>
        <w:tc>
          <w:tcPr>
            <w:tcW w:w="1433" w:type="dxa"/>
          </w:tcPr>
          <w:p w14:paraId="638B84A6" w14:textId="77777777" w:rsidR="00987D89" w:rsidRPr="00107EFB" w:rsidRDefault="00107EFB" w:rsidP="00E67198">
            <w:p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p</w:t>
            </w:r>
            <w:r w:rsidRPr="00107EFB">
              <w:rPr>
                <w:rFonts w:ascii="Times New Roman" w:eastAsia="Times New Roman" w:hAnsi="Times New Roman"/>
                <w:sz w:val="24"/>
                <w:szCs w:val="24"/>
                <w:lang w:val="fr-FR" w:eastAsia="fr-FR"/>
              </w:rPr>
              <w:t>.</w:t>
            </w:r>
          </w:p>
        </w:tc>
      </w:tr>
      <w:tr w:rsidR="00FF4B41" w:rsidRPr="00987D89" w14:paraId="728E42B8" w14:textId="77777777" w:rsidTr="002D06F1">
        <w:tc>
          <w:tcPr>
            <w:tcW w:w="7779" w:type="dxa"/>
          </w:tcPr>
          <w:p w14:paraId="39FF2979" w14:textId="77777777" w:rsidR="000A6560" w:rsidRDefault="00124EE5" w:rsidP="0069094C">
            <w:pPr>
              <w:numPr>
                <w:ilvl w:val="1"/>
                <w:numId w:val="25"/>
              </w:numPr>
              <w:spacing w:after="0" w:line="240" w:lineRule="auto"/>
              <w:jc w:val="both"/>
              <w:rPr>
                <w:rFonts w:eastAsia="Times New Roman" w:cs="Arial"/>
                <w:sz w:val="24"/>
                <w:szCs w:val="24"/>
                <w:lang w:val="fr-FR" w:eastAsia="fr-FR"/>
              </w:rPr>
            </w:pPr>
            <w:r>
              <w:rPr>
                <w:rFonts w:eastAsia="Times New Roman" w:cs="Arial"/>
                <w:sz w:val="24"/>
                <w:szCs w:val="24"/>
                <w:lang w:val="fr-FR" w:eastAsia="fr-FR"/>
              </w:rPr>
              <w:t xml:space="preserve">Permettre </w:t>
            </w:r>
            <w:r w:rsidR="0069094C">
              <w:rPr>
                <w:rFonts w:eastAsia="Times New Roman" w:cs="Arial"/>
                <w:sz w:val="24"/>
                <w:szCs w:val="24"/>
                <w:lang w:val="fr-FR" w:eastAsia="fr-FR"/>
              </w:rPr>
              <w:t xml:space="preserve">et organiser </w:t>
            </w:r>
            <w:r w:rsidR="007A1C2C">
              <w:rPr>
                <w:rFonts w:eastAsia="Times New Roman" w:cs="Arial"/>
                <w:sz w:val="24"/>
                <w:szCs w:val="24"/>
                <w:lang w:val="fr-FR" w:eastAsia="fr-FR"/>
              </w:rPr>
              <w:t>la participation de tous</w:t>
            </w:r>
          </w:p>
          <w:p w14:paraId="0CE6C9B9" w14:textId="77777777" w:rsidR="0069094C" w:rsidRPr="00987D89" w:rsidRDefault="0069094C" w:rsidP="0069094C">
            <w:pPr>
              <w:spacing w:after="0" w:line="240" w:lineRule="auto"/>
              <w:ind w:left="360"/>
              <w:jc w:val="both"/>
              <w:rPr>
                <w:rFonts w:eastAsia="Times New Roman" w:cs="Arial"/>
                <w:sz w:val="24"/>
                <w:szCs w:val="24"/>
                <w:lang w:val="fr-FR" w:eastAsia="fr-FR"/>
              </w:rPr>
            </w:pPr>
          </w:p>
        </w:tc>
        <w:tc>
          <w:tcPr>
            <w:tcW w:w="1433" w:type="dxa"/>
          </w:tcPr>
          <w:p w14:paraId="0CD56B9E" w14:textId="77777777" w:rsidR="00FF4B41" w:rsidRPr="00107EFB" w:rsidRDefault="00107EFB" w:rsidP="00987D89">
            <w:pPr>
              <w:spacing w:after="0" w:line="240" w:lineRule="auto"/>
              <w:jc w:val="both"/>
              <w:rPr>
                <w:rFonts w:eastAsia="Times New Roman" w:cs="Arial"/>
                <w:sz w:val="24"/>
                <w:szCs w:val="24"/>
                <w:lang w:val="fr-FR" w:eastAsia="fr-FR"/>
              </w:rPr>
            </w:pPr>
            <w:r>
              <w:rPr>
                <w:rFonts w:ascii="Times New Roman" w:eastAsia="Times New Roman" w:hAnsi="Times New Roman"/>
                <w:sz w:val="24"/>
                <w:szCs w:val="24"/>
                <w:lang w:val="fr-FR" w:eastAsia="fr-FR"/>
              </w:rPr>
              <w:t>p</w:t>
            </w:r>
            <w:r w:rsidRPr="00107EFB">
              <w:rPr>
                <w:rFonts w:ascii="Times New Roman" w:eastAsia="Times New Roman" w:hAnsi="Times New Roman"/>
                <w:sz w:val="24"/>
                <w:szCs w:val="24"/>
                <w:lang w:val="fr-FR" w:eastAsia="fr-FR"/>
              </w:rPr>
              <w:t>.</w:t>
            </w:r>
          </w:p>
        </w:tc>
      </w:tr>
      <w:tr w:rsidR="00987D89" w:rsidRPr="004E7096" w14:paraId="6B6385D2" w14:textId="77777777" w:rsidTr="002D06F1">
        <w:tc>
          <w:tcPr>
            <w:tcW w:w="7779" w:type="dxa"/>
          </w:tcPr>
          <w:p w14:paraId="56A28122" w14:textId="77777777" w:rsidR="00987D89" w:rsidRPr="00A95163" w:rsidRDefault="00987D89" w:rsidP="004E7096">
            <w:pPr>
              <w:spacing w:after="0" w:line="240" w:lineRule="auto"/>
              <w:ind w:left="720"/>
              <w:rPr>
                <w:rFonts w:eastAsia="Times New Roman"/>
                <w:b/>
                <w:caps/>
                <w:sz w:val="24"/>
                <w:szCs w:val="24"/>
                <w:lang w:val="fr-FR" w:eastAsia="fr-FR"/>
              </w:rPr>
            </w:pPr>
          </w:p>
          <w:p w14:paraId="3340CB98" w14:textId="77777777" w:rsidR="00987D89" w:rsidRDefault="00987D89" w:rsidP="004E7096">
            <w:pPr>
              <w:numPr>
                <w:ilvl w:val="0"/>
                <w:numId w:val="23"/>
              </w:numPr>
              <w:spacing w:after="0" w:line="240" w:lineRule="auto"/>
              <w:rPr>
                <w:rFonts w:eastAsia="Times New Roman"/>
                <w:b/>
                <w:caps/>
                <w:sz w:val="24"/>
                <w:szCs w:val="24"/>
                <w:lang w:val="fr-FR" w:eastAsia="fr-FR"/>
              </w:rPr>
            </w:pPr>
            <w:r>
              <w:rPr>
                <w:rFonts w:eastAsia="Times New Roman"/>
                <w:b/>
                <w:caps/>
                <w:sz w:val="24"/>
                <w:szCs w:val="24"/>
                <w:lang w:val="fr-FR" w:eastAsia="fr-FR"/>
              </w:rPr>
              <w:t>s’entourer</w:t>
            </w:r>
          </w:p>
          <w:p w14:paraId="57CF62AE" w14:textId="77777777" w:rsidR="00987D89" w:rsidRPr="004E7096" w:rsidRDefault="00987D89" w:rsidP="004E7096">
            <w:pPr>
              <w:spacing w:after="0" w:line="240" w:lineRule="auto"/>
              <w:ind w:left="720"/>
              <w:rPr>
                <w:rFonts w:eastAsia="Times New Roman"/>
                <w:b/>
                <w:caps/>
                <w:sz w:val="24"/>
                <w:szCs w:val="24"/>
                <w:lang w:val="fr-FR" w:eastAsia="fr-FR"/>
              </w:rPr>
            </w:pPr>
          </w:p>
        </w:tc>
        <w:tc>
          <w:tcPr>
            <w:tcW w:w="1433" w:type="dxa"/>
          </w:tcPr>
          <w:p w14:paraId="4A098C98" w14:textId="77777777" w:rsidR="00987D89" w:rsidRPr="00107EFB" w:rsidRDefault="00987D89" w:rsidP="004E7096">
            <w:pPr>
              <w:spacing w:after="0" w:line="240" w:lineRule="auto"/>
              <w:ind w:left="720"/>
              <w:rPr>
                <w:rFonts w:eastAsia="Times New Roman"/>
                <w:b/>
                <w:sz w:val="24"/>
                <w:szCs w:val="24"/>
                <w:lang w:val="fr-FR" w:eastAsia="fr-FR"/>
              </w:rPr>
            </w:pPr>
          </w:p>
        </w:tc>
      </w:tr>
      <w:tr w:rsidR="00987D89" w:rsidRPr="00A95163" w14:paraId="5B074901" w14:textId="77777777" w:rsidTr="002D06F1">
        <w:tc>
          <w:tcPr>
            <w:tcW w:w="7779" w:type="dxa"/>
          </w:tcPr>
          <w:p w14:paraId="6411CAFD" w14:textId="77777777" w:rsidR="00987D89" w:rsidRPr="00A95163" w:rsidRDefault="007B208D" w:rsidP="00E67198">
            <w:pPr>
              <w:spacing w:after="0" w:line="240" w:lineRule="auto"/>
              <w:jc w:val="both"/>
              <w:rPr>
                <w:rFonts w:eastAsia="Times New Roman"/>
                <w:caps/>
                <w:sz w:val="24"/>
                <w:szCs w:val="24"/>
                <w:lang w:val="fr-FR" w:eastAsia="fr-FR"/>
              </w:rPr>
            </w:pPr>
            <w:r>
              <w:rPr>
                <w:rFonts w:eastAsia="Times New Roman"/>
                <w:sz w:val="24"/>
                <w:szCs w:val="24"/>
                <w:lang w:val="fr-FR" w:eastAsia="fr-FR"/>
              </w:rPr>
              <w:t xml:space="preserve">3.1. </w:t>
            </w:r>
            <w:r w:rsidR="00987D89" w:rsidRPr="00A95163">
              <w:rPr>
                <w:rFonts w:eastAsia="Times New Roman"/>
                <w:sz w:val="24"/>
                <w:szCs w:val="24"/>
                <w:lang w:val="fr-FR" w:eastAsia="fr-FR"/>
              </w:rPr>
              <w:t xml:space="preserve"> </w:t>
            </w:r>
            <w:r w:rsidR="00987D89">
              <w:rPr>
                <w:rFonts w:eastAsia="Times New Roman"/>
                <w:sz w:val="24"/>
                <w:szCs w:val="24"/>
                <w:lang w:val="fr-FR" w:eastAsia="fr-FR"/>
              </w:rPr>
              <w:t>Etre accompagné dans la réflexion et le développement de son projet</w:t>
            </w:r>
          </w:p>
          <w:p w14:paraId="19A535F0" w14:textId="77777777" w:rsidR="00987D89" w:rsidRPr="00A95163" w:rsidRDefault="00987D89" w:rsidP="00E67198">
            <w:pPr>
              <w:spacing w:after="0" w:line="240" w:lineRule="auto"/>
              <w:jc w:val="both"/>
              <w:rPr>
                <w:rFonts w:ascii="Times New Roman" w:eastAsia="Times New Roman" w:hAnsi="Times New Roman"/>
                <w:sz w:val="24"/>
                <w:szCs w:val="24"/>
                <w:lang w:val="fr-FR" w:eastAsia="fr-FR"/>
              </w:rPr>
            </w:pPr>
          </w:p>
        </w:tc>
        <w:tc>
          <w:tcPr>
            <w:tcW w:w="1433" w:type="dxa"/>
          </w:tcPr>
          <w:p w14:paraId="7212EC7C" w14:textId="77777777" w:rsidR="00987D89" w:rsidRPr="00107EFB" w:rsidRDefault="00107EFB" w:rsidP="00E67198">
            <w:p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p</w:t>
            </w:r>
            <w:r w:rsidRPr="00107EFB">
              <w:rPr>
                <w:rFonts w:ascii="Times New Roman" w:eastAsia="Times New Roman" w:hAnsi="Times New Roman"/>
                <w:sz w:val="24"/>
                <w:szCs w:val="24"/>
                <w:lang w:val="fr-FR" w:eastAsia="fr-FR"/>
              </w:rPr>
              <w:t>.</w:t>
            </w:r>
          </w:p>
        </w:tc>
      </w:tr>
      <w:tr w:rsidR="00987D89" w:rsidRPr="00A95163" w14:paraId="552E298F" w14:textId="77777777" w:rsidTr="002D06F1">
        <w:tc>
          <w:tcPr>
            <w:tcW w:w="7779" w:type="dxa"/>
          </w:tcPr>
          <w:p w14:paraId="4188A439" w14:textId="77777777" w:rsidR="00987D89" w:rsidRDefault="007B208D" w:rsidP="00E67198">
            <w:pPr>
              <w:spacing w:after="0" w:line="240" w:lineRule="auto"/>
              <w:jc w:val="both"/>
              <w:rPr>
                <w:rFonts w:eastAsia="Times New Roman"/>
                <w:sz w:val="24"/>
                <w:szCs w:val="24"/>
                <w:lang w:val="fr-FR" w:eastAsia="fr-FR"/>
              </w:rPr>
            </w:pPr>
            <w:r>
              <w:rPr>
                <w:rFonts w:eastAsia="Times New Roman"/>
                <w:sz w:val="24"/>
                <w:szCs w:val="24"/>
                <w:lang w:val="fr-FR" w:eastAsia="fr-FR"/>
              </w:rPr>
              <w:t>3</w:t>
            </w:r>
            <w:r w:rsidR="00987D89" w:rsidRPr="00A95163">
              <w:rPr>
                <w:rFonts w:eastAsia="Times New Roman"/>
                <w:sz w:val="24"/>
                <w:szCs w:val="24"/>
                <w:lang w:val="fr-FR" w:eastAsia="fr-FR"/>
              </w:rPr>
              <w:t xml:space="preserve">.2 </w:t>
            </w:r>
            <w:r w:rsidR="00987D89">
              <w:rPr>
                <w:rFonts w:eastAsia="Times New Roman"/>
                <w:sz w:val="24"/>
                <w:szCs w:val="24"/>
                <w:lang w:val="fr-FR" w:eastAsia="fr-FR"/>
              </w:rPr>
              <w:t>Co-construire avec d</w:t>
            </w:r>
            <w:r w:rsidR="00987D89" w:rsidRPr="00A95163">
              <w:rPr>
                <w:rFonts w:eastAsia="Times New Roman"/>
                <w:sz w:val="24"/>
                <w:szCs w:val="24"/>
                <w:lang w:val="fr-FR" w:eastAsia="fr-FR"/>
              </w:rPr>
              <w:t xml:space="preserve">es </w:t>
            </w:r>
            <w:r w:rsidR="00987D89">
              <w:rPr>
                <w:rFonts w:eastAsia="Times New Roman"/>
                <w:sz w:val="24"/>
                <w:szCs w:val="24"/>
                <w:lang w:val="fr-FR" w:eastAsia="fr-FR"/>
              </w:rPr>
              <w:t xml:space="preserve">partenaires </w:t>
            </w:r>
          </w:p>
          <w:p w14:paraId="3210F806" w14:textId="77777777" w:rsidR="00987D89" w:rsidRPr="00A95163" w:rsidRDefault="00987D89" w:rsidP="00E67198">
            <w:pPr>
              <w:spacing w:after="0" w:line="240" w:lineRule="auto"/>
              <w:jc w:val="both"/>
              <w:rPr>
                <w:rFonts w:ascii="Times New Roman" w:eastAsia="Times New Roman" w:hAnsi="Times New Roman"/>
                <w:sz w:val="24"/>
                <w:szCs w:val="24"/>
                <w:lang w:val="fr-FR" w:eastAsia="fr-FR"/>
              </w:rPr>
            </w:pPr>
          </w:p>
        </w:tc>
        <w:tc>
          <w:tcPr>
            <w:tcW w:w="1433" w:type="dxa"/>
          </w:tcPr>
          <w:p w14:paraId="5007C570" w14:textId="77777777" w:rsidR="00987D89" w:rsidRPr="00107EFB" w:rsidRDefault="00107EFB" w:rsidP="00E67198">
            <w:p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p</w:t>
            </w:r>
            <w:r w:rsidRPr="00107EFB">
              <w:rPr>
                <w:rFonts w:ascii="Times New Roman" w:eastAsia="Times New Roman" w:hAnsi="Times New Roman"/>
                <w:sz w:val="24"/>
                <w:szCs w:val="24"/>
                <w:lang w:val="fr-FR" w:eastAsia="fr-FR"/>
              </w:rPr>
              <w:t>.</w:t>
            </w:r>
          </w:p>
        </w:tc>
      </w:tr>
      <w:tr w:rsidR="00987D89" w:rsidRPr="004E7096" w14:paraId="2C97CCD6" w14:textId="77777777" w:rsidTr="002D06F1">
        <w:tc>
          <w:tcPr>
            <w:tcW w:w="7779" w:type="dxa"/>
          </w:tcPr>
          <w:p w14:paraId="66FD44EA" w14:textId="77777777" w:rsidR="00987D89" w:rsidRPr="00A95163" w:rsidRDefault="00987D89" w:rsidP="004E7096">
            <w:pPr>
              <w:spacing w:after="0" w:line="240" w:lineRule="auto"/>
              <w:ind w:left="720"/>
              <w:rPr>
                <w:rFonts w:eastAsia="Times New Roman"/>
                <w:b/>
                <w:caps/>
                <w:sz w:val="24"/>
                <w:szCs w:val="24"/>
                <w:lang w:val="fr-FR" w:eastAsia="fr-FR"/>
              </w:rPr>
            </w:pPr>
          </w:p>
          <w:p w14:paraId="1D49A96A" w14:textId="77777777" w:rsidR="00987D89" w:rsidRPr="004E7096" w:rsidRDefault="00987D89" w:rsidP="004E7096">
            <w:pPr>
              <w:spacing w:after="0" w:line="240" w:lineRule="auto"/>
              <w:ind w:left="720" w:hanging="294"/>
              <w:rPr>
                <w:rFonts w:eastAsia="Times New Roman"/>
                <w:b/>
                <w:caps/>
                <w:sz w:val="24"/>
                <w:szCs w:val="24"/>
                <w:lang w:val="fr-FR" w:eastAsia="fr-FR"/>
              </w:rPr>
            </w:pPr>
            <w:r w:rsidRPr="00A95163">
              <w:rPr>
                <w:rFonts w:eastAsia="Times New Roman"/>
                <w:b/>
                <w:caps/>
                <w:sz w:val="24"/>
                <w:szCs w:val="24"/>
                <w:lang w:val="fr-FR" w:eastAsia="fr-FR"/>
              </w:rPr>
              <w:t xml:space="preserve">4. </w:t>
            </w:r>
            <w:r>
              <w:rPr>
                <w:rFonts w:eastAsia="Times New Roman"/>
                <w:b/>
                <w:caps/>
                <w:sz w:val="24"/>
                <w:szCs w:val="24"/>
                <w:lang w:val="fr-FR" w:eastAsia="fr-FR"/>
              </w:rPr>
              <w:t>pour aller plus loin</w:t>
            </w:r>
            <w:r w:rsidRPr="004E7096">
              <w:rPr>
                <w:rFonts w:eastAsia="Times New Roman"/>
                <w:b/>
                <w:caps/>
                <w:sz w:val="24"/>
                <w:szCs w:val="24"/>
                <w:lang w:val="fr-FR" w:eastAsia="fr-FR"/>
              </w:rPr>
              <w:br/>
            </w:r>
          </w:p>
        </w:tc>
        <w:tc>
          <w:tcPr>
            <w:tcW w:w="1433" w:type="dxa"/>
          </w:tcPr>
          <w:p w14:paraId="2DF50A45" w14:textId="77777777" w:rsidR="00987D89" w:rsidRPr="00107EFB" w:rsidRDefault="00987D89" w:rsidP="004E7096">
            <w:pPr>
              <w:spacing w:after="0" w:line="240" w:lineRule="auto"/>
              <w:ind w:left="720"/>
              <w:rPr>
                <w:rFonts w:eastAsia="Times New Roman"/>
                <w:b/>
                <w:sz w:val="24"/>
                <w:szCs w:val="24"/>
                <w:lang w:val="fr-FR" w:eastAsia="fr-FR"/>
              </w:rPr>
            </w:pPr>
          </w:p>
        </w:tc>
      </w:tr>
      <w:tr w:rsidR="00987D89" w:rsidRPr="00A95163" w14:paraId="7BFC39B4" w14:textId="77777777" w:rsidTr="002D06F1">
        <w:tc>
          <w:tcPr>
            <w:tcW w:w="7779" w:type="dxa"/>
          </w:tcPr>
          <w:p w14:paraId="569A0A6D" w14:textId="77777777" w:rsidR="00987D89" w:rsidRPr="00A95163" w:rsidRDefault="00987D89" w:rsidP="00E67198">
            <w:pPr>
              <w:spacing w:after="0" w:line="240" w:lineRule="auto"/>
              <w:jc w:val="both"/>
              <w:rPr>
                <w:rFonts w:ascii="Times New Roman" w:eastAsia="Times New Roman" w:hAnsi="Times New Roman"/>
                <w:sz w:val="24"/>
                <w:szCs w:val="24"/>
                <w:lang w:val="fr-FR" w:eastAsia="fr-FR"/>
              </w:rPr>
            </w:pPr>
            <w:r w:rsidRPr="00A95163">
              <w:rPr>
                <w:rFonts w:eastAsia="Times New Roman"/>
                <w:sz w:val="24"/>
                <w:szCs w:val="24"/>
                <w:lang w:val="fr-FR" w:eastAsia="fr-FR"/>
              </w:rPr>
              <w:t xml:space="preserve">4.1 </w:t>
            </w:r>
            <w:r>
              <w:rPr>
                <w:rFonts w:eastAsia="Times New Roman"/>
                <w:sz w:val="24"/>
                <w:szCs w:val="24"/>
                <w:lang w:val="fr-FR" w:eastAsia="fr-FR"/>
              </w:rPr>
              <w:t xml:space="preserve">Mieux comprendre la problématique des Inégalités Sociales de Santé </w:t>
            </w:r>
            <w:r w:rsidR="0069094C">
              <w:rPr>
                <w:rFonts w:eastAsia="Times New Roman"/>
                <w:sz w:val="24"/>
                <w:szCs w:val="24"/>
                <w:lang w:val="fr-FR" w:eastAsia="fr-FR"/>
              </w:rPr>
              <w:br/>
              <w:t xml:space="preserve">       </w:t>
            </w:r>
            <w:r>
              <w:rPr>
                <w:rFonts w:eastAsia="Times New Roman"/>
                <w:sz w:val="24"/>
                <w:szCs w:val="24"/>
                <w:lang w:val="fr-FR" w:eastAsia="fr-FR"/>
              </w:rPr>
              <w:t>et ses enjeux</w:t>
            </w:r>
          </w:p>
        </w:tc>
        <w:tc>
          <w:tcPr>
            <w:tcW w:w="1433" w:type="dxa"/>
          </w:tcPr>
          <w:p w14:paraId="6E8EEBE2" w14:textId="77777777" w:rsidR="00987D89" w:rsidRPr="00107EFB" w:rsidRDefault="00107EFB" w:rsidP="00E67198">
            <w:p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p</w:t>
            </w:r>
            <w:r w:rsidRPr="00107EFB">
              <w:rPr>
                <w:rFonts w:ascii="Times New Roman" w:eastAsia="Times New Roman" w:hAnsi="Times New Roman"/>
                <w:sz w:val="24"/>
                <w:szCs w:val="24"/>
                <w:lang w:val="fr-FR" w:eastAsia="fr-FR"/>
              </w:rPr>
              <w:t>.</w:t>
            </w:r>
          </w:p>
        </w:tc>
      </w:tr>
      <w:tr w:rsidR="00987D89" w:rsidRPr="00A95163" w14:paraId="2A1715E9" w14:textId="77777777" w:rsidTr="002D06F1">
        <w:tc>
          <w:tcPr>
            <w:tcW w:w="7779" w:type="dxa"/>
          </w:tcPr>
          <w:p w14:paraId="163EB14B" w14:textId="77777777" w:rsidR="00987D89" w:rsidRPr="00A95163" w:rsidRDefault="00987D89" w:rsidP="00E67198">
            <w:pPr>
              <w:spacing w:after="0" w:line="240" w:lineRule="auto"/>
              <w:jc w:val="both"/>
              <w:rPr>
                <w:rFonts w:eastAsia="Times New Roman"/>
                <w:sz w:val="24"/>
                <w:szCs w:val="24"/>
                <w:lang w:val="fr-FR" w:eastAsia="fr-FR"/>
              </w:rPr>
            </w:pPr>
            <w:r w:rsidRPr="00A95163">
              <w:rPr>
                <w:rFonts w:eastAsia="Times New Roman"/>
                <w:sz w:val="24"/>
                <w:szCs w:val="24"/>
                <w:lang w:val="fr-FR" w:eastAsia="fr-FR"/>
              </w:rPr>
              <w:t xml:space="preserve">4.2 </w:t>
            </w:r>
            <w:r>
              <w:rPr>
                <w:rFonts w:eastAsia="Times New Roman"/>
                <w:sz w:val="24"/>
                <w:szCs w:val="24"/>
                <w:lang w:val="fr-FR" w:eastAsia="fr-FR"/>
              </w:rPr>
              <w:t>Se former et développer ses compétences</w:t>
            </w:r>
          </w:p>
          <w:p w14:paraId="7E244A4E" w14:textId="77777777" w:rsidR="00987D89" w:rsidRPr="00A95163" w:rsidRDefault="00987D89" w:rsidP="00E67198">
            <w:pPr>
              <w:spacing w:after="0" w:line="240" w:lineRule="auto"/>
              <w:jc w:val="both"/>
              <w:rPr>
                <w:rFonts w:ascii="Times New Roman" w:eastAsia="Times New Roman" w:hAnsi="Times New Roman"/>
                <w:sz w:val="24"/>
                <w:szCs w:val="24"/>
                <w:lang w:val="fr-FR" w:eastAsia="fr-FR"/>
              </w:rPr>
            </w:pPr>
          </w:p>
        </w:tc>
        <w:tc>
          <w:tcPr>
            <w:tcW w:w="1433" w:type="dxa"/>
          </w:tcPr>
          <w:p w14:paraId="51439E27" w14:textId="77777777" w:rsidR="00987D89" w:rsidRPr="00107EFB" w:rsidRDefault="00107EFB" w:rsidP="00E67198">
            <w:p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p</w:t>
            </w:r>
            <w:r w:rsidRPr="00107EFB">
              <w:rPr>
                <w:rFonts w:ascii="Times New Roman" w:eastAsia="Times New Roman" w:hAnsi="Times New Roman"/>
                <w:sz w:val="24"/>
                <w:szCs w:val="24"/>
                <w:lang w:val="fr-FR" w:eastAsia="fr-FR"/>
              </w:rPr>
              <w:t>.</w:t>
            </w:r>
          </w:p>
        </w:tc>
      </w:tr>
      <w:tr w:rsidR="00987D89" w:rsidRPr="00A95163" w14:paraId="3F802800" w14:textId="77777777" w:rsidTr="002D06F1">
        <w:tc>
          <w:tcPr>
            <w:tcW w:w="7779" w:type="dxa"/>
          </w:tcPr>
          <w:p w14:paraId="52B05A05" w14:textId="77777777" w:rsidR="00987D89" w:rsidRDefault="00987D89" w:rsidP="00E67198">
            <w:pPr>
              <w:spacing w:after="0" w:line="240" w:lineRule="auto"/>
              <w:jc w:val="both"/>
              <w:rPr>
                <w:rFonts w:eastAsia="Times New Roman"/>
                <w:sz w:val="24"/>
                <w:szCs w:val="24"/>
                <w:lang w:val="fr-FR" w:eastAsia="fr-FR"/>
              </w:rPr>
            </w:pPr>
            <w:r>
              <w:rPr>
                <w:rFonts w:eastAsia="Times New Roman"/>
                <w:sz w:val="24"/>
                <w:szCs w:val="24"/>
                <w:lang w:val="fr-FR" w:eastAsia="fr-FR"/>
              </w:rPr>
              <w:t>4.</w:t>
            </w:r>
            <w:r w:rsidR="00B15C60">
              <w:rPr>
                <w:rFonts w:eastAsia="Times New Roman"/>
                <w:sz w:val="24"/>
                <w:szCs w:val="24"/>
                <w:lang w:val="fr-FR" w:eastAsia="fr-FR"/>
              </w:rPr>
              <w:t>3</w:t>
            </w:r>
            <w:r>
              <w:rPr>
                <w:rFonts w:eastAsia="Times New Roman"/>
                <w:sz w:val="24"/>
                <w:szCs w:val="24"/>
                <w:lang w:val="fr-FR" w:eastAsia="fr-FR"/>
              </w:rPr>
              <w:t xml:space="preserve"> S’inspirer d’autres expériences</w:t>
            </w:r>
          </w:p>
          <w:p w14:paraId="527A4B81" w14:textId="77777777" w:rsidR="00987D89" w:rsidRPr="00A95163" w:rsidRDefault="00987D89" w:rsidP="00E67198">
            <w:pPr>
              <w:spacing w:after="0" w:line="240" w:lineRule="auto"/>
              <w:jc w:val="both"/>
              <w:rPr>
                <w:rFonts w:eastAsia="Times New Roman"/>
                <w:sz w:val="24"/>
                <w:szCs w:val="24"/>
                <w:lang w:val="fr-FR" w:eastAsia="fr-FR"/>
              </w:rPr>
            </w:pPr>
          </w:p>
        </w:tc>
        <w:tc>
          <w:tcPr>
            <w:tcW w:w="1433" w:type="dxa"/>
          </w:tcPr>
          <w:p w14:paraId="38AF7DF6" w14:textId="77777777" w:rsidR="00987D89" w:rsidRPr="00107EFB" w:rsidRDefault="00107EFB" w:rsidP="00E67198">
            <w:p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p</w:t>
            </w:r>
            <w:r w:rsidRPr="00107EFB">
              <w:rPr>
                <w:rFonts w:ascii="Times New Roman" w:eastAsia="Times New Roman" w:hAnsi="Times New Roman"/>
                <w:sz w:val="24"/>
                <w:szCs w:val="24"/>
                <w:lang w:val="fr-FR" w:eastAsia="fr-FR"/>
              </w:rPr>
              <w:t>.</w:t>
            </w:r>
          </w:p>
        </w:tc>
      </w:tr>
      <w:tr w:rsidR="00987D89" w:rsidRPr="00A95163" w14:paraId="4F5B6B58" w14:textId="77777777" w:rsidTr="002D06F1">
        <w:tc>
          <w:tcPr>
            <w:tcW w:w="7779" w:type="dxa"/>
          </w:tcPr>
          <w:p w14:paraId="328B557A" w14:textId="77777777" w:rsidR="00987D89" w:rsidRDefault="00987D89" w:rsidP="00B15C60">
            <w:pPr>
              <w:spacing w:after="0" w:line="240" w:lineRule="auto"/>
              <w:jc w:val="both"/>
              <w:rPr>
                <w:rFonts w:eastAsia="Times New Roman"/>
                <w:sz w:val="24"/>
                <w:szCs w:val="24"/>
                <w:lang w:val="fr-FR" w:eastAsia="fr-FR"/>
              </w:rPr>
            </w:pPr>
            <w:r>
              <w:rPr>
                <w:rFonts w:eastAsia="Times New Roman"/>
                <w:sz w:val="24"/>
                <w:szCs w:val="24"/>
                <w:lang w:val="fr-FR" w:eastAsia="fr-FR"/>
              </w:rPr>
              <w:t>4.</w:t>
            </w:r>
            <w:r w:rsidR="00B15C60">
              <w:rPr>
                <w:rFonts w:eastAsia="Times New Roman"/>
                <w:sz w:val="24"/>
                <w:szCs w:val="24"/>
                <w:lang w:val="fr-FR" w:eastAsia="fr-FR"/>
              </w:rPr>
              <w:t>4</w:t>
            </w:r>
            <w:r>
              <w:rPr>
                <w:rFonts w:eastAsia="Times New Roman"/>
                <w:sz w:val="24"/>
                <w:szCs w:val="24"/>
                <w:lang w:val="fr-FR" w:eastAsia="fr-FR"/>
              </w:rPr>
              <w:t xml:space="preserve"> Rechercher des moyens pour réaliser ses idées</w:t>
            </w:r>
          </w:p>
          <w:p w14:paraId="265AFC1E" w14:textId="77777777" w:rsidR="00A358E9" w:rsidRPr="00A95163" w:rsidRDefault="00A358E9" w:rsidP="00B15C60">
            <w:pPr>
              <w:spacing w:after="0" w:line="240" w:lineRule="auto"/>
              <w:jc w:val="both"/>
              <w:rPr>
                <w:rFonts w:eastAsia="Times New Roman"/>
                <w:sz w:val="24"/>
                <w:szCs w:val="24"/>
                <w:lang w:val="fr-FR" w:eastAsia="fr-FR"/>
              </w:rPr>
            </w:pPr>
          </w:p>
        </w:tc>
        <w:tc>
          <w:tcPr>
            <w:tcW w:w="1433" w:type="dxa"/>
          </w:tcPr>
          <w:p w14:paraId="0B86D9BA" w14:textId="77777777" w:rsidR="00987D89" w:rsidRPr="00107EFB" w:rsidRDefault="00107EFB" w:rsidP="00E67198">
            <w:p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p</w:t>
            </w:r>
            <w:r w:rsidRPr="00107EFB">
              <w:rPr>
                <w:rFonts w:ascii="Times New Roman" w:eastAsia="Times New Roman" w:hAnsi="Times New Roman"/>
                <w:sz w:val="24"/>
                <w:szCs w:val="24"/>
                <w:lang w:val="fr-FR" w:eastAsia="fr-FR"/>
              </w:rPr>
              <w:t>.</w:t>
            </w:r>
          </w:p>
        </w:tc>
      </w:tr>
      <w:tr w:rsidR="00B15C60" w:rsidRPr="00A95163" w14:paraId="7BF62444" w14:textId="77777777" w:rsidTr="002D06F1">
        <w:tc>
          <w:tcPr>
            <w:tcW w:w="7779" w:type="dxa"/>
          </w:tcPr>
          <w:p w14:paraId="0131E058" w14:textId="77777777" w:rsidR="00B15C60" w:rsidRPr="00A95163" w:rsidRDefault="00B15C60" w:rsidP="00B15C60">
            <w:pPr>
              <w:spacing w:after="0" w:line="240" w:lineRule="auto"/>
              <w:jc w:val="both"/>
              <w:rPr>
                <w:rFonts w:eastAsia="Times New Roman"/>
                <w:sz w:val="24"/>
                <w:szCs w:val="24"/>
                <w:lang w:val="fr-FR" w:eastAsia="fr-FR"/>
              </w:rPr>
            </w:pPr>
            <w:r>
              <w:rPr>
                <w:rFonts w:eastAsia="Times New Roman" w:cs="Arial"/>
                <w:sz w:val="24"/>
                <w:szCs w:val="24"/>
                <w:lang w:val="fr-FR" w:eastAsia="fr-FR"/>
              </w:rPr>
              <w:t>4.5 Se</w:t>
            </w:r>
            <w:r w:rsidR="00A358E9">
              <w:rPr>
                <w:rFonts w:eastAsia="Times New Roman" w:cs="Arial"/>
                <w:sz w:val="24"/>
                <w:szCs w:val="24"/>
                <w:lang w:val="fr-FR" w:eastAsia="fr-FR"/>
              </w:rPr>
              <w:t xml:space="preserve">nsibiliser aux différences, inégalités et </w:t>
            </w:r>
            <w:r>
              <w:rPr>
                <w:rFonts w:eastAsia="Times New Roman" w:cs="Arial"/>
                <w:sz w:val="24"/>
                <w:szCs w:val="24"/>
                <w:lang w:val="fr-FR" w:eastAsia="fr-FR"/>
              </w:rPr>
              <w:t xml:space="preserve">discriminations </w:t>
            </w:r>
          </w:p>
          <w:p w14:paraId="71784D7B" w14:textId="77777777" w:rsidR="00B15C60" w:rsidRDefault="00B15C60" w:rsidP="00E67198">
            <w:pPr>
              <w:spacing w:after="0" w:line="240" w:lineRule="auto"/>
              <w:jc w:val="both"/>
              <w:rPr>
                <w:rFonts w:eastAsia="Times New Roman"/>
                <w:sz w:val="24"/>
                <w:szCs w:val="24"/>
                <w:lang w:val="fr-FR" w:eastAsia="fr-FR"/>
              </w:rPr>
            </w:pPr>
          </w:p>
        </w:tc>
        <w:tc>
          <w:tcPr>
            <w:tcW w:w="1433" w:type="dxa"/>
          </w:tcPr>
          <w:p w14:paraId="2F416CC2" w14:textId="77777777" w:rsidR="00B15C60" w:rsidRPr="00107EFB" w:rsidRDefault="00107EFB" w:rsidP="00E67198">
            <w:p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p</w:t>
            </w:r>
            <w:r w:rsidRPr="00107EFB">
              <w:rPr>
                <w:rFonts w:ascii="Times New Roman" w:eastAsia="Times New Roman" w:hAnsi="Times New Roman"/>
                <w:sz w:val="24"/>
                <w:szCs w:val="24"/>
                <w:lang w:val="fr-FR" w:eastAsia="fr-FR"/>
              </w:rPr>
              <w:t>.</w:t>
            </w:r>
          </w:p>
        </w:tc>
      </w:tr>
    </w:tbl>
    <w:p w14:paraId="2CDA4415" w14:textId="77777777" w:rsidR="00FF4B41" w:rsidRPr="00A95163" w:rsidRDefault="00FF4B41" w:rsidP="00E67198">
      <w:pPr>
        <w:spacing w:after="0" w:line="240" w:lineRule="auto"/>
        <w:jc w:val="both"/>
        <w:rPr>
          <w:rFonts w:ascii="Times New Roman" w:eastAsia="Times New Roman" w:hAnsi="Times New Roman"/>
          <w:sz w:val="24"/>
          <w:szCs w:val="24"/>
          <w:lang w:val="fr-FR" w:eastAsia="fr-FR"/>
        </w:rPr>
      </w:pPr>
    </w:p>
    <w:p w14:paraId="4C72AB60" w14:textId="77777777" w:rsidR="00C90FCE" w:rsidRPr="00C90FCE" w:rsidRDefault="00FF4B41" w:rsidP="00E67198">
      <w:pPr>
        <w:pStyle w:val="Paragraphedeliste"/>
        <w:spacing w:after="0"/>
        <w:jc w:val="both"/>
        <w:rPr>
          <w:b/>
        </w:rPr>
      </w:pPr>
      <w:r>
        <w:rPr>
          <w:b/>
        </w:rPr>
        <w:br w:type="page"/>
      </w:r>
    </w:p>
    <w:p w14:paraId="6625623B" w14:textId="18B19407" w:rsidR="0037422B" w:rsidRPr="007B75AA" w:rsidRDefault="00A857C1" w:rsidP="0037422B">
      <w:pPr>
        <w:pStyle w:val="Paragraphedeliste"/>
        <w:numPr>
          <w:ilvl w:val="0"/>
          <w:numId w:val="1"/>
        </w:numPr>
        <w:spacing w:after="0"/>
        <w:jc w:val="both"/>
        <w:rPr>
          <w:b/>
          <w:color w:val="E36C0A"/>
          <w:sz w:val="28"/>
          <w:szCs w:val="28"/>
        </w:rPr>
      </w:pPr>
      <w:r>
        <w:rPr>
          <w:b/>
          <w:color w:val="E36C0A"/>
          <w:sz w:val="28"/>
          <w:szCs w:val="28"/>
        </w:rPr>
        <w:lastRenderedPageBreak/>
        <w:t>SE QUESTIONNER</w:t>
      </w:r>
    </w:p>
    <w:p w14:paraId="433661E7" w14:textId="77777777" w:rsidR="0037422B" w:rsidRDefault="0037422B" w:rsidP="0037422B">
      <w:pPr>
        <w:pStyle w:val="Paragraphedeliste"/>
        <w:spacing w:after="0"/>
        <w:ind w:left="0"/>
        <w:jc w:val="both"/>
      </w:pPr>
    </w:p>
    <w:p w14:paraId="1856A70C" w14:textId="77777777" w:rsidR="0037422B" w:rsidRPr="00C72598" w:rsidRDefault="0037422B" w:rsidP="0037422B">
      <w:pPr>
        <w:pStyle w:val="Paragraphedeliste"/>
        <w:spacing w:after="0"/>
        <w:ind w:left="0"/>
        <w:jc w:val="both"/>
      </w:pPr>
      <w:r>
        <w:rPr>
          <w:b/>
          <w:sz w:val="28"/>
        </w:rPr>
        <w:t xml:space="preserve">1.1 </w:t>
      </w:r>
      <w:r w:rsidRPr="0069656B">
        <w:rPr>
          <w:b/>
          <w:sz w:val="28"/>
        </w:rPr>
        <w:t>Interroger s</w:t>
      </w:r>
      <w:r>
        <w:rPr>
          <w:b/>
          <w:sz w:val="28"/>
        </w:rPr>
        <w:t>es propres représentations et s</w:t>
      </w:r>
      <w:r w:rsidRPr="0069656B">
        <w:rPr>
          <w:b/>
          <w:sz w:val="28"/>
        </w:rPr>
        <w:t xml:space="preserve">on positionnement professionnel </w:t>
      </w:r>
    </w:p>
    <w:p w14:paraId="4F533FD0" w14:textId="77777777" w:rsidR="007A1DAE" w:rsidRPr="007A1DAE" w:rsidRDefault="007A1DAE" w:rsidP="0037422B">
      <w:pPr>
        <w:pStyle w:val="Paragraphedeliste"/>
        <w:spacing w:after="0"/>
        <w:ind w:left="0"/>
        <w:jc w:val="both"/>
        <w:rPr>
          <w:i/>
        </w:rPr>
      </w:pPr>
      <w:r w:rsidRPr="007A1DAE">
        <w:rPr>
          <w:i/>
        </w:rPr>
        <w:t>Avant d’entamer un t</w:t>
      </w:r>
      <w:r w:rsidR="001A7624" w:rsidRPr="007A1DAE">
        <w:rPr>
          <w:i/>
        </w:rPr>
        <w:t xml:space="preserve">ravail avec </w:t>
      </w:r>
      <w:r w:rsidRPr="007A1DAE">
        <w:rPr>
          <w:i/>
        </w:rPr>
        <w:t>d</w:t>
      </w:r>
      <w:r w:rsidR="001A7624" w:rsidRPr="007A1DAE">
        <w:rPr>
          <w:i/>
        </w:rPr>
        <w:t xml:space="preserve">es </w:t>
      </w:r>
      <w:r w:rsidRPr="007A1DAE">
        <w:rPr>
          <w:i/>
        </w:rPr>
        <w:t>personnes défavorisé</w:t>
      </w:r>
      <w:r>
        <w:rPr>
          <w:i/>
        </w:rPr>
        <w:t>e</w:t>
      </w:r>
      <w:r w:rsidRPr="007A1DAE">
        <w:rPr>
          <w:i/>
        </w:rPr>
        <w:t>s, isol</w:t>
      </w:r>
      <w:r>
        <w:rPr>
          <w:i/>
        </w:rPr>
        <w:t>é</w:t>
      </w:r>
      <w:r w:rsidRPr="007A1DAE">
        <w:rPr>
          <w:i/>
        </w:rPr>
        <w:t xml:space="preserve">es  ou vulnérables, il est intéressant </w:t>
      </w:r>
      <w:r w:rsidR="001A7624" w:rsidRPr="007A1DAE">
        <w:rPr>
          <w:i/>
        </w:rPr>
        <w:t xml:space="preserve">au préalable de se poser quelques questions. Le regard que nous portons sur ces  </w:t>
      </w:r>
      <w:r w:rsidR="007A1C2C">
        <w:rPr>
          <w:i/>
        </w:rPr>
        <w:t>personnes n</w:t>
      </w:r>
      <w:r w:rsidRPr="007A1DAE">
        <w:rPr>
          <w:i/>
        </w:rPr>
        <w:t>’est pas neutre ; i</w:t>
      </w:r>
      <w:r w:rsidR="001A7624" w:rsidRPr="007A1DAE">
        <w:rPr>
          <w:i/>
        </w:rPr>
        <w:t xml:space="preserve">l est </w:t>
      </w:r>
      <w:r w:rsidRPr="007A1DAE">
        <w:rPr>
          <w:i/>
        </w:rPr>
        <w:t xml:space="preserve">souvent </w:t>
      </w:r>
      <w:r w:rsidR="001A7624" w:rsidRPr="007A1DAE">
        <w:rPr>
          <w:i/>
        </w:rPr>
        <w:t>teinté de nos propres expériences, de nos valeurs et</w:t>
      </w:r>
      <w:r w:rsidRPr="007A1DAE">
        <w:rPr>
          <w:i/>
        </w:rPr>
        <w:t xml:space="preserve"> de notre lecture de la réalité sans que nous en soyons toujours conscients.</w:t>
      </w:r>
    </w:p>
    <w:p w14:paraId="47C40134" w14:textId="77777777" w:rsidR="0037422B" w:rsidRPr="005327D0" w:rsidRDefault="007A1DAE" w:rsidP="0037422B">
      <w:pPr>
        <w:pStyle w:val="Paragraphedeliste"/>
        <w:spacing w:after="0"/>
        <w:ind w:left="0"/>
        <w:jc w:val="both"/>
        <w:rPr>
          <w:i/>
        </w:rPr>
      </w:pPr>
      <w:r w:rsidRPr="007A1DAE">
        <w:rPr>
          <w:i/>
        </w:rPr>
        <w:t>Les quelques pistes ci-dessous invitent à que</w:t>
      </w:r>
      <w:r w:rsidR="001A7624" w:rsidRPr="007A1DAE">
        <w:rPr>
          <w:i/>
        </w:rPr>
        <w:t xml:space="preserve">stionner </w:t>
      </w:r>
      <w:r w:rsidR="007B50F5">
        <w:rPr>
          <w:i/>
        </w:rPr>
        <w:t>se</w:t>
      </w:r>
      <w:r w:rsidRPr="007A1DAE">
        <w:rPr>
          <w:i/>
        </w:rPr>
        <w:t>s</w:t>
      </w:r>
      <w:r w:rsidR="001A7624" w:rsidRPr="007A1DAE">
        <w:rPr>
          <w:i/>
        </w:rPr>
        <w:t xml:space="preserve"> propres représentations, </w:t>
      </w:r>
      <w:r w:rsidRPr="007A1DAE">
        <w:rPr>
          <w:i/>
        </w:rPr>
        <w:t xml:space="preserve">à </w:t>
      </w:r>
      <w:r w:rsidR="001A7624" w:rsidRPr="007A1DAE">
        <w:rPr>
          <w:i/>
        </w:rPr>
        <w:t xml:space="preserve">questionner le sens de </w:t>
      </w:r>
      <w:r w:rsidR="007B50F5">
        <w:rPr>
          <w:i/>
        </w:rPr>
        <w:t>se</w:t>
      </w:r>
      <w:r w:rsidRPr="007A1DAE">
        <w:rPr>
          <w:i/>
        </w:rPr>
        <w:t>s</w:t>
      </w:r>
      <w:r w:rsidR="001A7624" w:rsidRPr="007A1DAE">
        <w:rPr>
          <w:i/>
        </w:rPr>
        <w:t xml:space="preserve"> pratiqu</w:t>
      </w:r>
      <w:r w:rsidRPr="007A1DAE">
        <w:rPr>
          <w:i/>
        </w:rPr>
        <w:t>es, à clarifier son  positionnement professionnel.</w:t>
      </w:r>
    </w:p>
    <w:p w14:paraId="456EFE48" w14:textId="7CBA350F" w:rsidR="0037422B" w:rsidRDefault="00AE6E70" w:rsidP="0037422B">
      <w:pPr>
        <w:spacing w:before="100" w:beforeAutospacing="1" w:after="100" w:afterAutospacing="1" w:line="240" w:lineRule="auto"/>
        <w:jc w:val="both"/>
        <w:outlineLvl w:val="1"/>
        <w:rPr>
          <w:b/>
          <w:bCs/>
          <w:color w:val="000000"/>
          <w:sz w:val="28"/>
          <w:szCs w:val="28"/>
        </w:rPr>
      </w:pPr>
      <w:r>
        <w:rPr>
          <w:noProof/>
          <w:lang w:val="fr-FR" w:eastAsia="fr-FR"/>
        </w:rPr>
        <w:drawing>
          <wp:inline distT="0" distB="0" distL="0" distR="0" wp14:anchorId="3ADABB4A" wp14:editId="1B0728F0">
            <wp:extent cx="2541905" cy="15760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l="19910" t="50000" r="43358" b="13676"/>
                    <a:stretch>
                      <a:fillRect/>
                    </a:stretch>
                  </pic:blipFill>
                  <pic:spPr bwMode="auto">
                    <a:xfrm>
                      <a:off x="0" y="0"/>
                      <a:ext cx="2541905" cy="1576070"/>
                    </a:xfrm>
                    <a:prstGeom prst="rect">
                      <a:avLst/>
                    </a:prstGeom>
                    <a:noFill/>
                    <a:ln>
                      <a:noFill/>
                    </a:ln>
                    <a:effectLst/>
                  </pic:spPr>
                </pic:pic>
              </a:graphicData>
            </a:graphic>
          </wp:inline>
        </w:drawing>
      </w:r>
    </w:p>
    <w:p w14:paraId="4E1DFA8E" w14:textId="77777777" w:rsidR="006E45A8" w:rsidRPr="006E45A8" w:rsidRDefault="006E45A8" w:rsidP="0037422B">
      <w:pPr>
        <w:spacing w:after="0" w:line="240" w:lineRule="auto"/>
        <w:jc w:val="both"/>
        <w:outlineLvl w:val="1"/>
        <w:rPr>
          <w:b/>
          <w:bCs/>
          <w:color w:val="000000"/>
          <w:sz w:val="24"/>
          <w:szCs w:val="28"/>
        </w:rPr>
      </w:pPr>
      <w:r w:rsidRPr="006E45A8">
        <w:rPr>
          <w:b/>
          <w:bCs/>
          <w:color w:val="000000"/>
          <w:sz w:val="24"/>
          <w:szCs w:val="28"/>
        </w:rPr>
        <w:t>Familles pauvres et professionnels : quelques éléments pour penser leur relation.</w:t>
      </w:r>
    </w:p>
    <w:p w14:paraId="6F21F0BA" w14:textId="77777777" w:rsidR="0037422B" w:rsidRDefault="0037422B" w:rsidP="0037422B">
      <w:pPr>
        <w:spacing w:after="0" w:line="240" w:lineRule="auto"/>
        <w:jc w:val="both"/>
        <w:outlineLvl w:val="1"/>
      </w:pPr>
      <w:r w:rsidRPr="00337A7D">
        <w:t xml:space="preserve">Cet </w:t>
      </w:r>
      <w:r w:rsidRPr="007F35DF">
        <w:rPr>
          <w:b/>
        </w:rPr>
        <w:t>extrait vidéo</w:t>
      </w:r>
      <w:r w:rsidRPr="00337A7D">
        <w:t xml:space="preserve"> </w:t>
      </w:r>
      <w:r>
        <w:t xml:space="preserve">est issu </w:t>
      </w:r>
      <w:r w:rsidRPr="00337A7D">
        <w:t>d’une conférence de Christine M</w:t>
      </w:r>
      <w:r w:rsidR="001A7624">
        <w:t>ahy</w:t>
      </w:r>
      <w:r w:rsidRPr="00337A7D">
        <w:t xml:space="preserve"> </w:t>
      </w:r>
      <w:r>
        <w:t xml:space="preserve">datant de septembre 2010. Dotée d’une longue expérience sur le terrain en contact direct avec la population concernée par la pauvreté, </w:t>
      </w:r>
      <w:r w:rsidRPr="00C36D4F">
        <w:rPr>
          <w:rStyle w:val="lev"/>
          <w:b w:val="0"/>
        </w:rPr>
        <w:t>Christine Mahy</w:t>
      </w:r>
      <w:r>
        <w:t xml:space="preserve"> est la Secrétaire générale du Réseau wallon de lutte contre la pauvreté. Ce réseau vise à ce que les populations deviennent actrices des changements qui les concernent et qu’elles puissent avoir une action citoyenne qui remonte au plan politique. </w:t>
      </w:r>
    </w:p>
    <w:p w14:paraId="041CF2EE" w14:textId="77777777" w:rsidR="0037422B" w:rsidRDefault="0037422B" w:rsidP="0037422B">
      <w:pPr>
        <w:spacing w:after="0" w:line="240" w:lineRule="auto"/>
        <w:jc w:val="both"/>
        <w:outlineLvl w:val="1"/>
      </w:pPr>
      <w:r>
        <w:t>Cette courte vidéo est extraite d’une série de conférences où Christine Mahy s’adresse directement aux professionnels du secteur de l’aide à la jeunesse. Elle se fait le relais d’une expression construite à partir de la parole des personnes en situation de pauvreté.</w:t>
      </w:r>
    </w:p>
    <w:p w14:paraId="65A0428A" w14:textId="77777777" w:rsidR="007B50F5" w:rsidRDefault="007B50F5" w:rsidP="007B50F5">
      <w:pPr>
        <w:spacing w:after="0" w:line="240" w:lineRule="auto"/>
        <w:jc w:val="both"/>
        <w:outlineLvl w:val="1"/>
      </w:pPr>
      <w:r>
        <w:t>Lien</w:t>
      </w:r>
      <w:r w:rsidR="00812DC6">
        <w:t xml:space="preserve"> </w:t>
      </w:r>
      <w:r>
        <w:t xml:space="preserve">: </w:t>
      </w:r>
      <w:hyperlink r:id="rId11" w:history="1">
        <w:r w:rsidRPr="008572BA">
          <w:rPr>
            <w:rStyle w:val="Lienhypertexte"/>
          </w:rPr>
          <w:t>http://www.enlignedirecte.be/colloques-seminaires/colloque-seminaire/</w:t>
        </w:r>
      </w:hyperlink>
    </w:p>
    <w:p w14:paraId="50259D2C" w14:textId="77777777" w:rsidR="0037422B" w:rsidRPr="007B50F5" w:rsidRDefault="002910B5" w:rsidP="007B50F5">
      <w:pPr>
        <w:spacing w:after="0" w:line="240" w:lineRule="auto"/>
        <w:jc w:val="both"/>
        <w:outlineLvl w:val="1"/>
      </w:pPr>
      <w:r w:rsidRPr="007B50F5">
        <w:rPr>
          <w:highlight w:val="cyan"/>
        </w:rPr>
        <w:t>(durée de vie des liens sur ce site ?)</w:t>
      </w:r>
    </w:p>
    <w:p w14:paraId="4E0B702F" w14:textId="77777777" w:rsidR="0037422B" w:rsidRPr="007E7CD2" w:rsidRDefault="007B50F5" w:rsidP="007B50F5">
      <w:pPr>
        <w:pStyle w:val="Paragraphedeliste"/>
        <w:spacing w:after="0" w:line="240" w:lineRule="auto"/>
        <w:ind w:left="0"/>
        <w:jc w:val="both"/>
      </w:pPr>
      <w:r w:rsidRPr="007E7CD2">
        <w:t>Contact :</w:t>
      </w:r>
      <w:r w:rsidR="007E7CD2" w:rsidRPr="007E7CD2">
        <w:t xml:space="preserve"> Réseau Wallon de Lutte contre la Pauvreté</w:t>
      </w:r>
    </w:p>
    <w:p w14:paraId="27DB94B1" w14:textId="77777777" w:rsidR="007B50F5" w:rsidRPr="007E7CD2" w:rsidRDefault="007B50F5" w:rsidP="007B50F5">
      <w:pPr>
        <w:pStyle w:val="Paragraphedeliste"/>
        <w:spacing w:after="0" w:line="240" w:lineRule="auto"/>
        <w:ind w:left="0"/>
        <w:jc w:val="both"/>
      </w:pPr>
      <w:r w:rsidRPr="007E7CD2">
        <w:t>Tél. :</w:t>
      </w:r>
      <w:r w:rsidR="007E7CD2" w:rsidRPr="007E7CD2">
        <w:t xml:space="preserve"> 0</w:t>
      </w:r>
      <w:r w:rsidR="007E7CD2" w:rsidRPr="007E7CD2">
        <w:rPr>
          <w:rStyle w:val="contact-telephone"/>
        </w:rPr>
        <w:t>81 /  31 21 17</w:t>
      </w:r>
    </w:p>
    <w:p w14:paraId="2DE40712" w14:textId="77777777" w:rsidR="007B50F5" w:rsidRPr="007B50F5" w:rsidRDefault="007B50F5" w:rsidP="007B50F5">
      <w:pPr>
        <w:pStyle w:val="Paragraphedeliste"/>
        <w:spacing w:after="0" w:line="240" w:lineRule="auto"/>
        <w:ind w:left="0"/>
        <w:jc w:val="both"/>
      </w:pPr>
      <w:r w:rsidRPr="007E7CD2">
        <w:t xml:space="preserve">Mail : </w:t>
      </w:r>
      <w:hyperlink r:id="rId12" w:history="1">
        <w:r w:rsidR="007E7CD2" w:rsidRPr="007E7CD2">
          <w:rPr>
            <w:rStyle w:val="Lienhypertexte"/>
          </w:rPr>
          <w:t>bureau@rwlp.be</w:t>
        </w:r>
      </w:hyperlink>
    </w:p>
    <w:p w14:paraId="1FEFFCEE" w14:textId="77777777" w:rsidR="007B50F5" w:rsidRDefault="007B50F5" w:rsidP="0037422B">
      <w:pPr>
        <w:pStyle w:val="Paragraphedeliste"/>
        <w:spacing w:after="0"/>
        <w:ind w:left="0"/>
        <w:jc w:val="both"/>
        <w:rPr>
          <w:b/>
        </w:rPr>
      </w:pPr>
    </w:p>
    <w:p w14:paraId="54C70390" w14:textId="77777777" w:rsidR="006E45A8" w:rsidRDefault="006E45A8" w:rsidP="0037422B">
      <w:pPr>
        <w:pStyle w:val="Paragraphedeliste"/>
        <w:spacing w:after="0"/>
        <w:ind w:left="0"/>
        <w:jc w:val="both"/>
        <w:rPr>
          <w:b/>
        </w:rPr>
      </w:pPr>
    </w:p>
    <w:p w14:paraId="71E081A1" w14:textId="77777777" w:rsidR="006E45A8" w:rsidRDefault="006E45A8" w:rsidP="0037422B">
      <w:pPr>
        <w:pStyle w:val="Paragraphedeliste"/>
        <w:spacing w:after="0"/>
        <w:ind w:left="0"/>
        <w:jc w:val="both"/>
        <w:rPr>
          <w:b/>
        </w:rPr>
      </w:pPr>
    </w:p>
    <w:p w14:paraId="73610B09" w14:textId="77777777" w:rsidR="00614561" w:rsidRDefault="00614561" w:rsidP="0037422B">
      <w:pPr>
        <w:pStyle w:val="Paragraphedeliste"/>
        <w:spacing w:after="0"/>
        <w:ind w:left="0"/>
        <w:jc w:val="both"/>
        <w:rPr>
          <w:b/>
        </w:rPr>
      </w:pPr>
    </w:p>
    <w:p w14:paraId="4CD9E0EB" w14:textId="77777777" w:rsidR="006E45A8" w:rsidRPr="007B50F5" w:rsidRDefault="006E45A8" w:rsidP="0037422B">
      <w:pPr>
        <w:pStyle w:val="Paragraphedeliste"/>
        <w:spacing w:after="0"/>
        <w:ind w:left="0"/>
        <w:jc w:val="both"/>
        <w:rPr>
          <w:b/>
        </w:rPr>
      </w:pPr>
    </w:p>
    <w:p w14:paraId="5D9672B5" w14:textId="56EAA965" w:rsidR="006E45A8" w:rsidRDefault="00AE6E70" w:rsidP="002E5DFE">
      <w:pPr>
        <w:spacing w:before="100" w:beforeAutospacing="1" w:after="100" w:afterAutospacing="1" w:line="240" w:lineRule="auto"/>
        <w:contextualSpacing/>
        <w:jc w:val="both"/>
        <w:rPr>
          <w:b/>
          <w:bCs/>
          <w:color w:val="000000"/>
          <w:sz w:val="24"/>
          <w:szCs w:val="28"/>
        </w:rPr>
      </w:pPr>
      <w:r>
        <w:rPr>
          <w:b/>
          <w:bCs/>
          <w:noProof/>
          <w:color w:val="000000"/>
          <w:sz w:val="24"/>
          <w:szCs w:val="28"/>
          <w:lang w:val="fr-FR" w:eastAsia="fr-FR"/>
        </w:rPr>
        <w:lastRenderedPageBreak/>
        <w:drawing>
          <wp:inline distT="0" distB="0" distL="0" distR="0" wp14:anchorId="744FEB7C" wp14:editId="0EB528CB">
            <wp:extent cx="1134745" cy="1134745"/>
            <wp:effectExtent l="0" t="0" r="8255" b="8255"/>
            <wp:docPr id="27" name="Image 27" descr="Inégalités Sociales de Santé. L'outil pédagogique : la scie pour les réduire ou le marteau pour mieux les fix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égalités Sociales de Santé. L'outil pédagogique : la scie pour les réduire ou le marteau pour mieux les fixer?&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745" cy="1134745"/>
                    </a:xfrm>
                    <a:prstGeom prst="rect">
                      <a:avLst/>
                    </a:prstGeom>
                    <a:noFill/>
                    <a:ln>
                      <a:noFill/>
                    </a:ln>
                  </pic:spPr>
                </pic:pic>
              </a:graphicData>
            </a:graphic>
          </wp:inline>
        </w:drawing>
      </w:r>
      <w:r w:rsidR="007B50F5" w:rsidRPr="007B50F5">
        <w:rPr>
          <w:b/>
          <w:bCs/>
          <w:color w:val="000000"/>
          <w:sz w:val="24"/>
          <w:szCs w:val="28"/>
        </w:rPr>
        <w:t xml:space="preserve"> </w:t>
      </w:r>
    </w:p>
    <w:p w14:paraId="6FBB73B3" w14:textId="77777777" w:rsidR="002E5DFE" w:rsidRPr="007B50F5" w:rsidRDefault="0037422B" w:rsidP="002E5DFE">
      <w:pPr>
        <w:spacing w:before="100" w:beforeAutospacing="1" w:after="100" w:afterAutospacing="1" w:line="240" w:lineRule="auto"/>
        <w:contextualSpacing/>
        <w:jc w:val="both"/>
        <w:rPr>
          <w:b/>
          <w:bCs/>
          <w:color w:val="000000"/>
          <w:sz w:val="24"/>
          <w:szCs w:val="28"/>
        </w:rPr>
      </w:pPr>
      <w:r w:rsidRPr="007B50F5">
        <w:rPr>
          <w:b/>
          <w:bCs/>
          <w:color w:val="000000"/>
          <w:sz w:val="24"/>
          <w:szCs w:val="28"/>
        </w:rPr>
        <w:t>Les inégalités sociales de santé : fiche générale</w:t>
      </w:r>
      <w:r w:rsidR="002E5DFE" w:rsidRPr="007B50F5">
        <w:rPr>
          <w:b/>
          <w:bCs/>
          <w:color w:val="000000"/>
          <w:sz w:val="24"/>
          <w:szCs w:val="28"/>
        </w:rPr>
        <w:t>.</w:t>
      </w:r>
    </w:p>
    <w:p w14:paraId="05529417" w14:textId="77777777" w:rsidR="002E5DFE" w:rsidRPr="002E5DFE" w:rsidRDefault="002E5DFE" w:rsidP="002E5DFE">
      <w:pPr>
        <w:spacing w:before="100" w:beforeAutospacing="1" w:after="100" w:afterAutospacing="1" w:line="240" w:lineRule="auto"/>
        <w:contextualSpacing/>
        <w:jc w:val="both"/>
        <w:rPr>
          <w:b/>
          <w:bCs/>
          <w:color w:val="000000"/>
          <w:sz w:val="24"/>
          <w:szCs w:val="28"/>
        </w:rPr>
      </w:pPr>
      <w:r w:rsidRPr="002E5DFE">
        <w:rPr>
          <w:b/>
          <w:bCs/>
          <w:color w:val="000000"/>
          <w:sz w:val="24"/>
          <w:szCs w:val="28"/>
        </w:rPr>
        <w:t xml:space="preserve">L'outil pédagogique : la scie pour les réduire ou le marteau pour mieux les fixer? </w:t>
      </w:r>
    </w:p>
    <w:p w14:paraId="4C07E5C9" w14:textId="77777777" w:rsidR="002E5DFE" w:rsidRDefault="0037422B" w:rsidP="002E5DFE">
      <w:pPr>
        <w:spacing w:after="0" w:line="240" w:lineRule="auto"/>
        <w:jc w:val="both"/>
      </w:pPr>
      <w:r w:rsidRPr="0069656B">
        <w:t xml:space="preserve">L’objectif de cette </w:t>
      </w:r>
      <w:r w:rsidRPr="007F35DF">
        <w:rPr>
          <w:b/>
        </w:rPr>
        <w:t>fiche</w:t>
      </w:r>
      <w:r w:rsidR="002910B5">
        <w:t xml:space="preserve">, créée en février 2012, </w:t>
      </w:r>
      <w:r w:rsidRPr="0069656B">
        <w:t xml:space="preserve">est de fournir des pistes </w:t>
      </w:r>
      <w:r w:rsidR="007B50F5">
        <w:t>de réflexion en promotion de la santé et</w:t>
      </w:r>
      <w:r w:rsidRPr="0069656B">
        <w:t xml:space="preserve"> des outils</w:t>
      </w:r>
      <w:r w:rsidR="007B50F5">
        <w:t xml:space="preserve"> pour tenir compte des Inégalités Sociales de Santé. </w:t>
      </w:r>
      <w:r w:rsidRPr="0069656B">
        <w:t xml:space="preserve">Cette fiche aborde notamment la posture du professionnel </w:t>
      </w:r>
      <w:r w:rsidR="007B50F5">
        <w:t xml:space="preserve"> - </w:t>
      </w:r>
      <w:r w:rsidRPr="0069656B">
        <w:t>via une série de questions qui interrogent le</w:t>
      </w:r>
      <w:r w:rsidR="007B50F5">
        <w:t xml:space="preserve">s pratiques professionnelles - </w:t>
      </w:r>
      <w:r w:rsidRPr="0069656B">
        <w:t>l’iden</w:t>
      </w:r>
      <w:r w:rsidR="002E5DFE">
        <w:t>tification des représentations</w:t>
      </w:r>
      <w:r w:rsidR="007B50F5">
        <w:t xml:space="preserve"> ou encore l’empowerment</w:t>
      </w:r>
      <w:r w:rsidR="002E5DFE">
        <w:t>.</w:t>
      </w:r>
    </w:p>
    <w:p w14:paraId="66072908" w14:textId="77777777" w:rsidR="0037422B" w:rsidRPr="0069656B" w:rsidRDefault="0037422B" w:rsidP="002E5DFE">
      <w:pPr>
        <w:spacing w:after="0" w:line="240" w:lineRule="auto"/>
        <w:jc w:val="both"/>
      </w:pPr>
      <w:r w:rsidRPr="0069656B">
        <w:t xml:space="preserve">Elle a été réalisée par le Service Promotion de la Santé de la Mutualité Socialiste-Solidaris, en collaboration avec </w:t>
      </w:r>
      <w:r w:rsidRPr="0069656B">
        <w:fldChar w:fldCharType="begin"/>
      </w:r>
      <w:r w:rsidRPr="0069656B">
        <w:instrText xml:space="preserve"> HYPERLINK "http://www.cultures-sante.be" \t "_blank" </w:instrText>
      </w:r>
      <w:r w:rsidRPr="0069656B">
        <w:fldChar w:fldCharType="separate"/>
      </w:r>
      <w:r w:rsidRPr="0069656B">
        <w:t>Cultures&amp;Santé asbl</w:t>
      </w:r>
      <w:r w:rsidRPr="0069656B">
        <w:fldChar w:fldCharType="end"/>
      </w:r>
      <w:r w:rsidRPr="0069656B">
        <w:t>.</w:t>
      </w:r>
    </w:p>
    <w:p w14:paraId="3BBE1004" w14:textId="77777777" w:rsidR="002910B5" w:rsidRDefault="002910B5" w:rsidP="002E5DFE">
      <w:pPr>
        <w:pStyle w:val="Titre1"/>
        <w:spacing w:before="0" w:beforeAutospacing="0" w:after="0" w:afterAutospacing="0"/>
        <w:jc w:val="both"/>
        <w:rPr>
          <w:rStyle w:val="Lienhypertexte"/>
          <w:rFonts w:ascii="Calibri" w:eastAsia="Calibri" w:hAnsi="Calibri"/>
          <w:b w:val="0"/>
          <w:bCs w:val="0"/>
          <w:kern w:val="0"/>
          <w:sz w:val="22"/>
          <w:szCs w:val="22"/>
          <w:lang w:val="fr-BE" w:eastAsia="en-US"/>
        </w:rPr>
      </w:pPr>
      <w:r>
        <w:rPr>
          <w:rFonts w:ascii="Calibri" w:eastAsia="Calibri" w:hAnsi="Calibri"/>
          <w:b w:val="0"/>
          <w:bCs w:val="0"/>
          <w:kern w:val="0"/>
          <w:sz w:val="22"/>
          <w:szCs w:val="22"/>
          <w:lang w:val="fr-BE" w:eastAsia="en-US"/>
        </w:rPr>
        <w:t>Lien</w:t>
      </w:r>
      <w:r w:rsidR="00812DC6">
        <w:rPr>
          <w:rFonts w:ascii="Calibri" w:eastAsia="Calibri" w:hAnsi="Calibri"/>
          <w:b w:val="0"/>
          <w:bCs w:val="0"/>
          <w:kern w:val="0"/>
          <w:sz w:val="22"/>
          <w:szCs w:val="22"/>
          <w:lang w:val="fr-BE" w:eastAsia="en-US"/>
        </w:rPr>
        <w:t xml:space="preserve"> </w:t>
      </w:r>
      <w:r>
        <w:rPr>
          <w:rFonts w:ascii="Calibri" w:eastAsia="Calibri" w:hAnsi="Calibri"/>
          <w:b w:val="0"/>
          <w:bCs w:val="0"/>
          <w:kern w:val="0"/>
          <w:sz w:val="22"/>
          <w:szCs w:val="22"/>
          <w:lang w:val="fr-BE" w:eastAsia="en-US"/>
        </w:rPr>
        <w:t xml:space="preserve">: </w:t>
      </w:r>
      <w:hyperlink r:id="rId14" w:history="1">
        <w:r w:rsidRPr="0069656B">
          <w:rPr>
            <w:rStyle w:val="Lienhypertexte"/>
            <w:rFonts w:ascii="Calibri" w:eastAsia="Calibri" w:hAnsi="Calibri"/>
            <w:b w:val="0"/>
            <w:bCs w:val="0"/>
            <w:kern w:val="0"/>
            <w:sz w:val="22"/>
            <w:szCs w:val="22"/>
            <w:lang w:eastAsia="en-US"/>
          </w:rPr>
          <w:t>http://www.pipsa.be/ressources/inegalites-sociales-de-sante-iss-fiche-generale.html</w:t>
        </w:r>
      </w:hyperlink>
    </w:p>
    <w:p w14:paraId="057949D1" w14:textId="77777777" w:rsidR="002910B5" w:rsidRPr="007E7CD2" w:rsidRDefault="002910B5" w:rsidP="002910B5">
      <w:pPr>
        <w:pStyle w:val="Titre1"/>
        <w:spacing w:before="0" w:beforeAutospacing="0" w:after="0" w:afterAutospacing="0"/>
        <w:jc w:val="both"/>
        <w:rPr>
          <w:rFonts w:ascii="Calibri" w:eastAsia="Calibri" w:hAnsi="Calibri"/>
          <w:b w:val="0"/>
          <w:bCs w:val="0"/>
          <w:kern w:val="0"/>
          <w:sz w:val="22"/>
          <w:szCs w:val="22"/>
          <w:lang w:val="fr-BE" w:eastAsia="en-US"/>
        </w:rPr>
      </w:pPr>
      <w:r>
        <w:rPr>
          <w:rFonts w:ascii="Calibri" w:eastAsia="Calibri" w:hAnsi="Calibri"/>
          <w:b w:val="0"/>
          <w:bCs w:val="0"/>
          <w:kern w:val="0"/>
          <w:sz w:val="22"/>
          <w:szCs w:val="22"/>
          <w:lang w:eastAsia="en-US"/>
        </w:rPr>
        <w:t>Contact : PIPSA</w:t>
      </w:r>
      <w:r w:rsidR="007E7CD2">
        <w:rPr>
          <w:rFonts w:ascii="Calibri" w:eastAsia="Calibri" w:hAnsi="Calibri"/>
          <w:b w:val="0"/>
          <w:bCs w:val="0"/>
          <w:kern w:val="0"/>
          <w:sz w:val="22"/>
          <w:szCs w:val="22"/>
          <w:lang w:val="fr-BE" w:eastAsia="en-US"/>
        </w:rPr>
        <w:t xml:space="preserve"> – Pédagogie Interactive en Promotion de la Santé</w:t>
      </w:r>
    </w:p>
    <w:p w14:paraId="19117AAB" w14:textId="77777777" w:rsidR="007B50F5" w:rsidRPr="007B50F5" w:rsidRDefault="007B50F5" w:rsidP="007B50F5">
      <w:pPr>
        <w:pStyle w:val="Paragraphedeliste"/>
        <w:spacing w:after="0" w:line="240" w:lineRule="auto"/>
        <w:ind w:left="0"/>
        <w:jc w:val="both"/>
        <w:rPr>
          <w:highlight w:val="cyan"/>
        </w:rPr>
      </w:pPr>
      <w:r w:rsidRPr="007E7CD2">
        <w:t>Tél. :</w:t>
      </w:r>
      <w:r w:rsidR="007E7CD2" w:rsidRPr="007E7CD2">
        <w:t xml:space="preserve"> 02</w:t>
      </w:r>
      <w:r w:rsidR="007E7CD2">
        <w:t>/515.05.81</w:t>
      </w:r>
    </w:p>
    <w:p w14:paraId="4E9BBE3F" w14:textId="77777777" w:rsidR="007B50F5" w:rsidRPr="007B50F5" w:rsidRDefault="007B50F5" w:rsidP="007B50F5">
      <w:pPr>
        <w:pStyle w:val="Paragraphedeliste"/>
        <w:spacing w:after="0" w:line="240" w:lineRule="auto"/>
        <w:ind w:left="0"/>
        <w:jc w:val="both"/>
      </w:pPr>
      <w:r w:rsidRPr="006E45A8">
        <w:t xml:space="preserve">Mail : </w:t>
      </w:r>
      <w:r w:rsidR="00107EFB" w:rsidRPr="00B6643A">
        <w:t>info@pipsa.org</w:t>
      </w:r>
    </w:p>
    <w:p w14:paraId="47DE65B5" w14:textId="77777777" w:rsidR="007B50F5" w:rsidRPr="007B50F5" w:rsidRDefault="007B50F5" w:rsidP="002910B5">
      <w:pPr>
        <w:pStyle w:val="Titre1"/>
        <w:spacing w:before="0" w:beforeAutospacing="0" w:after="0" w:afterAutospacing="0"/>
        <w:jc w:val="both"/>
        <w:rPr>
          <w:b w:val="0"/>
          <w:bCs w:val="0"/>
          <w:color w:val="000000"/>
          <w:sz w:val="24"/>
          <w:szCs w:val="28"/>
          <w:lang w:val="fr-BE"/>
        </w:rPr>
      </w:pPr>
    </w:p>
    <w:p w14:paraId="39F09D08" w14:textId="77777777" w:rsidR="0037422B" w:rsidRDefault="0037422B" w:rsidP="0037422B">
      <w:pPr>
        <w:autoSpaceDE w:val="0"/>
        <w:autoSpaceDN w:val="0"/>
        <w:adjustRightInd w:val="0"/>
        <w:spacing w:after="0" w:line="240" w:lineRule="auto"/>
        <w:jc w:val="both"/>
        <w:rPr>
          <w:b/>
          <w:bCs/>
          <w:color w:val="000000"/>
          <w:sz w:val="24"/>
          <w:szCs w:val="28"/>
        </w:rPr>
      </w:pPr>
    </w:p>
    <w:p w14:paraId="5EC5124C" w14:textId="77777777" w:rsidR="002910B5" w:rsidRDefault="002910B5" w:rsidP="0037422B">
      <w:pPr>
        <w:autoSpaceDE w:val="0"/>
        <w:autoSpaceDN w:val="0"/>
        <w:adjustRightInd w:val="0"/>
        <w:spacing w:after="0" w:line="240" w:lineRule="auto"/>
        <w:jc w:val="both"/>
        <w:rPr>
          <w:b/>
          <w:bCs/>
          <w:color w:val="000000"/>
          <w:sz w:val="24"/>
          <w:szCs w:val="28"/>
        </w:rPr>
      </w:pPr>
    </w:p>
    <w:p w14:paraId="495BD802" w14:textId="1E3C6857" w:rsidR="002910B5" w:rsidRDefault="00AE6E70" w:rsidP="0037422B">
      <w:pPr>
        <w:autoSpaceDE w:val="0"/>
        <w:autoSpaceDN w:val="0"/>
        <w:adjustRightInd w:val="0"/>
        <w:spacing w:after="0" w:line="240" w:lineRule="auto"/>
        <w:jc w:val="both"/>
        <w:rPr>
          <w:b/>
          <w:bCs/>
          <w:color w:val="000000"/>
          <w:sz w:val="24"/>
          <w:szCs w:val="28"/>
        </w:rPr>
      </w:pPr>
      <w:r>
        <w:rPr>
          <w:noProof/>
          <w:lang w:val="fr-FR" w:eastAsia="fr-FR"/>
        </w:rPr>
        <w:drawing>
          <wp:inline distT="0" distB="0" distL="0" distR="0" wp14:anchorId="3909D993" wp14:editId="4F738830">
            <wp:extent cx="1277620" cy="1925955"/>
            <wp:effectExtent l="0" t="0" r="0" b="4445"/>
            <wp:docPr id="26" name="TB_Image" descr="Description : http://www.pulaval.com/img/livres/btlf/L9782763787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Description : http://www.pulaval.com/img/livres/btlf/L978276378734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7620" cy="1925955"/>
                    </a:xfrm>
                    <a:prstGeom prst="rect">
                      <a:avLst/>
                    </a:prstGeom>
                    <a:noFill/>
                    <a:ln>
                      <a:noFill/>
                    </a:ln>
                  </pic:spPr>
                </pic:pic>
              </a:graphicData>
            </a:graphic>
          </wp:inline>
        </w:drawing>
      </w:r>
    </w:p>
    <w:p w14:paraId="637A9BDE" w14:textId="77777777" w:rsidR="003E1448" w:rsidRDefault="003E1448" w:rsidP="0037422B">
      <w:pPr>
        <w:autoSpaceDE w:val="0"/>
        <w:autoSpaceDN w:val="0"/>
        <w:adjustRightInd w:val="0"/>
        <w:spacing w:after="0" w:line="240" w:lineRule="auto"/>
        <w:jc w:val="both"/>
        <w:rPr>
          <w:b/>
          <w:bCs/>
          <w:color w:val="000000"/>
          <w:sz w:val="24"/>
          <w:szCs w:val="28"/>
        </w:rPr>
      </w:pPr>
    </w:p>
    <w:p w14:paraId="71BA7700" w14:textId="77777777" w:rsidR="0037422B" w:rsidRPr="00BD7C86" w:rsidRDefault="0037422B" w:rsidP="0037422B">
      <w:pPr>
        <w:autoSpaceDE w:val="0"/>
        <w:autoSpaceDN w:val="0"/>
        <w:adjustRightInd w:val="0"/>
        <w:spacing w:after="0" w:line="240" w:lineRule="auto"/>
        <w:jc w:val="both"/>
        <w:rPr>
          <w:b/>
          <w:bCs/>
          <w:color w:val="000000"/>
          <w:sz w:val="24"/>
          <w:szCs w:val="28"/>
        </w:rPr>
      </w:pPr>
      <w:r w:rsidRPr="00BD7C86">
        <w:rPr>
          <w:b/>
          <w:bCs/>
          <w:color w:val="000000"/>
          <w:sz w:val="24"/>
          <w:szCs w:val="28"/>
        </w:rPr>
        <w:t xml:space="preserve">Empowerment et intervention : Développement de la capacité d’agir et de la solidarité. </w:t>
      </w:r>
    </w:p>
    <w:p w14:paraId="197435A9" w14:textId="77777777" w:rsidR="0037422B" w:rsidRDefault="0037422B" w:rsidP="0037422B">
      <w:pPr>
        <w:autoSpaceDE w:val="0"/>
        <w:autoSpaceDN w:val="0"/>
        <w:adjustRightInd w:val="0"/>
        <w:spacing w:after="0" w:line="240" w:lineRule="auto"/>
        <w:jc w:val="both"/>
      </w:pPr>
      <w:r w:rsidRPr="00B110BF">
        <w:t xml:space="preserve">Dans ce </w:t>
      </w:r>
      <w:r w:rsidRPr="007F35DF">
        <w:rPr>
          <w:b/>
        </w:rPr>
        <w:t>livre</w:t>
      </w:r>
      <w:r w:rsidRPr="00B110BF">
        <w:t xml:space="preserve">, </w:t>
      </w:r>
      <w:r>
        <w:t xml:space="preserve">l’auteur, </w:t>
      </w:r>
      <w:r w:rsidRPr="00B110BF">
        <w:t>William A. Ninacs</w:t>
      </w:r>
      <w:r>
        <w:t>,</w:t>
      </w:r>
      <w:r w:rsidRPr="00B110BF">
        <w:t xml:space="preserve"> propose une façon d’intervenir afin d’aider les personnes et </w:t>
      </w:r>
      <w:r>
        <w:t xml:space="preserve">les </w:t>
      </w:r>
      <w:r w:rsidRPr="00B110BF">
        <w:t>communautés en état de pauvreté et d’exclusion. Contrairement</w:t>
      </w:r>
      <w:r w:rsidR="007B50F5">
        <w:t xml:space="preserve"> à certaines </w:t>
      </w:r>
      <w:r w:rsidRPr="00B110BF">
        <w:t>perspectives traditionnelles telles que des propositions d’interve</w:t>
      </w:r>
      <w:r w:rsidR="007B50F5">
        <w:t xml:space="preserve">ntion de « simple assistance », </w:t>
      </w:r>
      <w:r w:rsidRPr="00B110BF">
        <w:t>paternaliste ou culpabilisante, il propose une façon d’</w:t>
      </w:r>
      <w:r>
        <w:t xml:space="preserve">intervenir visant à soutenir le </w:t>
      </w:r>
      <w:r w:rsidRPr="00B110BF">
        <w:t>développement du pouvoir d’agir des personnes et des com</w:t>
      </w:r>
      <w:r>
        <w:t>mu</w:t>
      </w:r>
      <w:r w:rsidR="007B50F5">
        <w:t xml:space="preserve">nautés. </w:t>
      </w:r>
      <w:r>
        <w:t xml:space="preserve">Cette proposition </w:t>
      </w:r>
      <w:r w:rsidRPr="00B110BF">
        <w:t>s’inscrit dans un contexte où les intervenants se trouvent d</w:t>
      </w:r>
      <w:r>
        <w:t xml:space="preserve">e plus en plus démunis face aux </w:t>
      </w:r>
      <w:r w:rsidRPr="00B110BF">
        <w:t>ressources insuffisantes et à la multiplication des problématiques</w:t>
      </w:r>
      <w:r>
        <w:t xml:space="preserve"> auxquelles ils sont confrontés </w:t>
      </w:r>
      <w:r w:rsidRPr="00B110BF">
        <w:t xml:space="preserve">dans leur pratique quotidienne. </w:t>
      </w:r>
    </w:p>
    <w:p w14:paraId="1A3B5536" w14:textId="77777777" w:rsidR="007B50F5" w:rsidRDefault="006F51B1" w:rsidP="0037422B">
      <w:pPr>
        <w:autoSpaceDE w:val="0"/>
        <w:autoSpaceDN w:val="0"/>
        <w:adjustRightInd w:val="0"/>
        <w:spacing w:after="0" w:line="240" w:lineRule="auto"/>
        <w:jc w:val="both"/>
      </w:pPr>
      <w:r>
        <w:t>Lien vers</w:t>
      </w:r>
      <w:r w:rsidR="003E1448">
        <w:t xml:space="preserve"> un compte-rendu du livre :</w:t>
      </w:r>
    </w:p>
    <w:p w14:paraId="7140B0A9" w14:textId="77777777" w:rsidR="003E1448" w:rsidRDefault="00C714C8" w:rsidP="0037422B">
      <w:pPr>
        <w:autoSpaceDE w:val="0"/>
        <w:autoSpaceDN w:val="0"/>
        <w:adjustRightInd w:val="0"/>
        <w:spacing w:after="0" w:line="240" w:lineRule="auto"/>
        <w:jc w:val="both"/>
      </w:pPr>
      <w:hyperlink r:id="rId16" w:history="1">
        <w:r w:rsidR="003E1448" w:rsidRPr="009774D0">
          <w:rPr>
            <w:rStyle w:val="Lienhypertexte"/>
          </w:rPr>
          <w:t>http://www1.sites.fse.ulaval.ca/fichiers/site_passerelles/documents/Vol1_No1/Compte_rendu_Ninacs1.1.2009.pdf</w:t>
        </w:r>
      </w:hyperlink>
    </w:p>
    <w:p w14:paraId="59C63E80" w14:textId="766C89E4" w:rsidR="003E1448" w:rsidRDefault="003E1448" w:rsidP="0037422B">
      <w:pPr>
        <w:autoSpaceDE w:val="0"/>
        <w:autoSpaceDN w:val="0"/>
        <w:adjustRightInd w:val="0"/>
        <w:spacing w:after="0" w:line="240" w:lineRule="auto"/>
        <w:jc w:val="both"/>
      </w:pPr>
      <w:r w:rsidRPr="00614561">
        <w:t>Ce liv</w:t>
      </w:r>
      <w:r w:rsidR="00614561">
        <w:t>re est disponible au Centre de d</w:t>
      </w:r>
      <w:r w:rsidR="00107EFB" w:rsidRPr="00614561">
        <w:t>ocumentation du C</w:t>
      </w:r>
      <w:r w:rsidR="00614561" w:rsidRPr="00614561">
        <w:t>LPS-Bw.</w:t>
      </w:r>
    </w:p>
    <w:p w14:paraId="25589F20" w14:textId="77777777" w:rsidR="0037422B" w:rsidRDefault="0037422B" w:rsidP="0037422B">
      <w:pPr>
        <w:pStyle w:val="Paragraphedeliste"/>
        <w:spacing w:after="0"/>
        <w:ind w:left="0"/>
        <w:jc w:val="both"/>
      </w:pPr>
    </w:p>
    <w:p w14:paraId="53DD544F" w14:textId="77777777" w:rsidR="0037422B" w:rsidRDefault="0037422B" w:rsidP="0037422B">
      <w:pPr>
        <w:pStyle w:val="Paragraphedeliste"/>
        <w:spacing w:after="0"/>
        <w:ind w:left="0"/>
        <w:jc w:val="both"/>
      </w:pPr>
    </w:p>
    <w:p w14:paraId="6CF831B0" w14:textId="77777777" w:rsidR="006E45A8" w:rsidRDefault="006E45A8" w:rsidP="0037422B">
      <w:pPr>
        <w:pStyle w:val="Paragraphedeliste"/>
        <w:spacing w:after="0"/>
        <w:ind w:left="0"/>
        <w:jc w:val="both"/>
      </w:pPr>
    </w:p>
    <w:p w14:paraId="089728B9" w14:textId="77777777" w:rsidR="0037422B" w:rsidRPr="00A93EBF" w:rsidRDefault="0037422B" w:rsidP="0037422B">
      <w:pPr>
        <w:pStyle w:val="Paragraphedeliste"/>
        <w:numPr>
          <w:ilvl w:val="1"/>
          <w:numId w:val="27"/>
        </w:numPr>
        <w:spacing w:after="0"/>
        <w:jc w:val="both"/>
        <w:rPr>
          <w:b/>
          <w:sz w:val="28"/>
        </w:rPr>
      </w:pPr>
      <w:r w:rsidRPr="00A93EBF">
        <w:rPr>
          <w:b/>
          <w:sz w:val="28"/>
        </w:rPr>
        <w:lastRenderedPageBreak/>
        <w:t>Ouvrir son questionnement aux déterminants de santé</w:t>
      </w:r>
    </w:p>
    <w:p w14:paraId="2A01F762" w14:textId="77777777" w:rsidR="007B0CB0" w:rsidRDefault="0037422B" w:rsidP="00550AA9">
      <w:pPr>
        <w:spacing w:after="0" w:line="240" w:lineRule="auto"/>
        <w:jc w:val="both"/>
        <w:rPr>
          <w:i/>
        </w:rPr>
      </w:pPr>
      <w:r>
        <w:rPr>
          <w:i/>
        </w:rPr>
        <w:t xml:space="preserve">Même si la santé est une ressource personnelle, l’état de santé de chacun n’est pas juste une question de responsabilité individuelle. La santé est déterminée socialement. </w:t>
      </w:r>
    </w:p>
    <w:p w14:paraId="287C2A98" w14:textId="77777777" w:rsidR="007B0CB0" w:rsidRPr="007B0CB0" w:rsidRDefault="007A1C2C" w:rsidP="00550AA9">
      <w:pPr>
        <w:pStyle w:val="Paragraphedeliste"/>
        <w:spacing w:after="0" w:line="240" w:lineRule="auto"/>
        <w:ind w:left="0"/>
        <w:jc w:val="both"/>
        <w:textAlignment w:val="baseline"/>
        <w:rPr>
          <w:i/>
        </w:rPr>
      </w:pPr>
      <w:r>
        <w:rPr>
          <w:i/>
        </w:rPr>
        <w:t>S</w:t>
      </w:r>
      <w:r w:rsidR="007B0CB0">
        <w:rPr>
          <w:i/>
        </w:rPr>
        <w:t xml:space="preserve">ouvent les </w:t>
      </w:r>
      <w:r>
        <w:rPr>
          <w:i/>
        </w:rPr>
        <w:t xml:space="preserve">précarités se renforcent auprès des </w:t>
      </w:r>
      <w:r w:rsidR="007B0CB0">
        <w:rPr>
          <w:i/>
        </w:rPr>
        <w:t xml:space="preserve">mêmes personnes qui cumulent des difficultés dans </w:t>
      </w:r>
      <w:r>
        <w:rPr>
          <w:i/>
        </w:rPr>
        <w:t>de nombreux</w:t>
      </w:r>
      <w:r w:rsidR="007B0CB0">
        <w:rPr>
          <w:i/>
        </w:rPr>
        <w:t xml:space="preserve"> domaines de leur existence : </w:t>
      </w:r>
      <w:r w:rsidR="007B0CB0" w:rsidRPr="00171168">
        <w:rPr>
          <w:i/>
        </w:rPr>
        <w:t xml:space="preserve">faible niveau d’instruction, difficultés pour accéder à l’emploi ou conditions de travail pénibles, petit revenu, habitat en mauvais état, </w:t>
      </w:r>
      <w:r w:rsidR="007B0CB0" w:rsidRPr="007B0CB0">
        <w:rPr>
          <w:i/>
        </w:rPr>
        <w:t>sentiment de dévalorisation personnelle</w:t>
      </w:r>
      <w:r w:rsidR="007B0CB0">
        <w:rPr>
          <w:i/>
        </w:rPr>
        <w:t>, isolement social…</w:t>
      </w:r>
    </w:p>
    <w:p w14:paraId="3E7AC157" w14:textId="77777777" w:rsidR="0037422B" w:rsidRDefault="0037422B" w:rsidP="00550AA9">
      <w:pPr>
        <w:spacing w:after="0" w:line="240" w:lineRule="auto"/>
        <w:jc w:val="both"/>
        <w:rPr>
          <w:i/>
        </w:rPr>
      </w:pPr>
      <w:r>
        <w:rPr>
          <w:i/>
        </w:rPr>
        <w:t xml:space="preserve">Prendre en compte </w:t>
      </w:r>
      <w:r w:rsidR="00550AA9">
        <w:rPr>
          <w:i/>
        </w:rPr>
        <w:t>l</w:t>
      </w:r>
      <w:r>
        <w:rPr>
          <w:i/>
        </w:rPr>
        <w:t xml:space="preserve">es déterminants </w:t>
      </w:r>
      <w:r w:rsidR="00550AA9">
        <w:rPr>
          <w:i/>
        </w:rPr>
        <w:t xml:space="preserve">de la santé (l’environnement, les conditions de vie, les relations, l’éducation, la mobilité…) </w:t>
      </w:r>
      <w:r>
        <w:rPr>
          <w:i/>
        </w:rPr>
        <w:t>est i</w:t>
      </w:r>
      <w:r w:rsidR="00550AA9">
        <w:rPr>
          <w:i/>
        </w:rPr>
        <w:t>ndispensable</w:t>
      </w:r>
      <w:r>
        <w:rPr>
          <w:i/>
        </w:rPr>
        <w:t xml:space="preserve"> pour éviter de sur responsabiliser les individus et de les culpabiliser par rapport à leurs  conditions de vie, à leur santé ou celle de leurs enfants.</w:t>
      </w:r>
      <w:r w:rsidRPr="0094791B">
        <w:rPr>
          <w:i/>
        </w:rPr>
        <w:t xml:space="preserve"> </w:t>
      </w:r>
    </w:p>
    <w:p w14:paraId="06580252" w14:textId="3CF2E01C" w:rsidR="0037422B" w:rsidRDefault="0037422B" w:rsidP="00550AA9">
      <w:pPr>
        <w:spacing w:after="0" w:line="240" w:lineRule="auto"/>
        <w:jc w:val="both"/>
        <w:rPr>
          <w:i/>
        </w:rPr>
      </w:pPr>
      <w:r>
        <w:rPr>
          <w:i/>
        </w:rPr>
        <w:t xml:space="preserve">Certains outils aident à </w:t>
      </w:r>
      <w:r w:rsidR="007A1C2C">
        <w:rPr>
          <w:i/>
        </w:rPr>
        <w:t>guider</w:t>
      </w:r>
      <w:r>
        <w:rPr>
          <w:i/>
        </w:rPr>
        <w:t xml:space="preserve"> cette réflexion</w:t>
      </w:r>
      <w:r w:rsidR="00550AA9">
        <w:rPr>
          <w:i/>
        </w:rPr>
        <w:t xml:space="preserve"> </w:t>
      </w:r>
      <w:r w:rsidR="007A1C2C">
        <w:rPr>
          <w:i/>
        </w:rPr>
        <w:t>qui prend</w:t>
      </w:r>
      <w:r w:rsidR="00550AA9">
        <w:rPr>
          <w:i/>
        </w:rPr>
        <w:t xml:space="preserve"> en considération ces déterminants de </w:t>
      </w:r>
      <w:r w:rsidR="00614561">
        <w:rPr>
          <w:i/>
        </w:rPr>
        <w:t xml:space="preserve">la </w:t>
      </w:r>
      <w:r w:rsidR="00550AA9">
        <w:rPr>
          <w:i/>
        </w:rPr>
        <w:t>santé</w:t>
      </w:r>
      <w:r>
        <w:rPr>
          <w:i/>
        </w:rPr>
        <w:t>.</w:t>
      </w:r>
      <w:r w:rsidRPr="0094791B">
        <w:rPr>
          <w:i/>
        </w:rPr>
        <w:t xml:space="preserve"> </w:t>
      </w:r>
    </w:p>
    <w:p w14:paraId="795DC3D9" w14:textId="77777777" w:rsidR="006E45A8" w:rsidRDefault="006E45A8" w:rsidP="00550AA9">
      <w:pPr>
        <w:spacing w:after="0" w:line="240" w:lineRule="auto"/>
        <w:jc w:val="both"/>
        <w:rPr>
          <w:i/>
        </w:rPr>
      </w:pPr>
    </w:p>
    <w:p w14:paraId="1D2F67A7" w14:textId="17354E9D" w:rsidR="00550AA9" w:rsidRDefault="00AE6E70" w:rsidP="007B0CB0">
      <w:pPr>
        <w:pStyle w:val="Paragraphedeliste"/>
        <w:spacing w:after="0" w:line="240" w:lineRule="auto"/>
        <w:ind w:left="0"/>
        <w:jc w:val="both"/>
        <w:rPr>
          <w:b/>
          <w:bCs/>
          <w:color w:val="000000"/>
          <w:sz w:val="28"/>
          <w:szCs w:val="28"/>
        </w:rPr>
      </w:pPr>
      <w:r>
        <w:rPr>
          <w:b/>
          <w:bCs/>
          <w:noProof/>
          <w:color w:val="000000"/>
          <w:sz w:val="28"/>
          <w:szCs w:val="28"/>
          <w:lang w:val="fr-FR" w:eastAsia="fr-FR"/>
        </w:rPr>
        <w:drawing>
          <wp:inline distT="0" distB="0" distL="0" distR="0" wp14:anchorId="49ECBB09" wp14:editId="1829D0A0">
            <wp:extent cx="1096010" cy="1368425"/>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6010" cy="1368425"/>
                    </a:xfrm>
                    <a:prstGeom prst="rect">
                      <a:avLst/>
                    </a:prstGeom>
                    <a:noFill/>
                    <a:ln>
                      <a:noFill/>
                    </a:ln>
                  </pic:spPr>
                </pic:pic>
              </a:graphicData>
            </a:graphic>
          </wp:inline>
        </w:drawing>
      </w:r>
      <w:r w:rsidR="0037422B" w:rsidRPr="005121A2">
        <w:rPr>
          <w:b/>
          <w:bCs/>
          <w:color w:val="000000"/>
          <w:sz w:val="28"/>
          <w:szCs w:val="28"/>
        </w:rPr>
        <w:t xml:space="preserve"> </w:t>
      </w:r>
    </w:p>
    <w:p w14:paraId="3EA8230C" w14:textId="77777777" w:rsidR="0037422B" w:rsidRPr="00C25EAE" w:rsidRDefault="0037422B" w:rsidP="00550AA9">
      <w:pPr>
        <w:pStyle w:val="Paragraphedeliste"/>
        <w:spacing w:after="0" w:line="240" w:lineRule="auto"/>
        <w:ind w:left="0"/>
        <w:jc w:val="both"/>
        <w:rPr>
          <w:b/>
          <w:bCs/>
          <w:color w:val="000000"/>
          <w:sz w:val="24"/>
          <w:szCs w:val="28"/>
        </w:rPr>
      </w:pPr>
      <w:r w:rsidRPr="00C25EAE">
        <w:rPr>
          <w:b/>
          <w:bCs/>
          <w:color w:val="000000"/>
          <w:sz w:val="24"/>
          <w:szCs w:val="28"/>
        </w:rPr>
        <w:t>La santé c’est aussi</w:t>
      </w:r>
      <w:r w:rsidR="007E7CD2">
        <w:rPr>
          <w:b/>
          <w:bCs/>
          <w:color w:val="000000"/>
          <w:sz w:val="24"/>
          <w:szCs w:val="28"/>
        </w:rPr>
        <w:t>…</w:t>
      </w:r>
    </w:p>
    <w:p w14:paraId="535551BC" w14:textId="77777777" w:rsidR="0037422B" w:rsidRPr="005121A2" w:rsidRDefault="0037422B" w:rsidP="00550AA9">
      <w:pPr>
        <w:spacing w:after="0"/>
        <w:jc w:val="both"/>
      </w:pPr>
      <w:r w:rsidRPr="005121A2">
        <w:t xml:space="preserve">Créé par Cultures et Santé, "La santé c’est aussi" est un </w:t>
      </w:r>
      <w:r w:rsidRPr="007F35DF">
        <w:rPr>
          <w:b/>
        </w:rPr>
        <w:t>outil d’animation</w:t>
      </w:r>
      <w:r w:rsidRPr="005121A2">
        <w:t xml:space="preserve"> qui permet de s’interroger sur les déterminants qui influencent la santé : l’emploi, le logement, l’enseignement, les loisirs, les modes de vie, l’environnement. </w:t>
      </w:r>
      <w:r w:rsidR="00550AA9">
        <w:t>L</w:t>
      </w:r>
      <w:r w:rsidRPr="005121A2">
        <w:t xml:space="preserve">’outil </w:t>
      </w:r>
      <w:r w:rsidR="00550AA9">
        <w:t>s’inscrit</w:t>
      </w:r>
      <w:r w:rsidRPr="005121A2">
        <w:t xml:space="preserve"> dans une approche globale et positive</w:t>
      </w:r>
      <w:r w:rsidR="00550AA9">
        <w:t xml:space="preserve"> de la santé</w:t>
      </w:r>
      <w:r w:rsidRPr="005121A2">
        <w:t xml:space="preserve">. </w:t>
      </w:r>
      <w:r w:rsidR="00550AA9">
        <w:t xml:space="preserve">Il </w:t>
      </w:r>
      <w:r w:rsidR="00550AA9" w:rsidRPr="005121A2">
        <w:t>se décline en plusieurs supports : une affiche, un guide d’accompagnement, un recueil "Qu’est-ce que la santé</w:t>
      </w:r>
      <w:r w:rsidR="00550AA9">
        <w:t> ?</w:t>
      </w:r>
      <w:r w:rsidR="00550AA9" w:rsidRPr="005121A2">
        <w:t xml:space="preserve">, </w:t>
      </w:r>
      <w:r w:rsidR="00550AA9">
        <w:t>P</w:t>
      </w:r>
      <w:r w:rsidR="00550AA9" w:rsidRPr="005121A2">
        <w:t>aroles d’habitants".</w:t>
      </w:r>
      <w:r w:rsidR="00550AA9">
        <w:t xml:space="preserve"> I</w:t>
      </w:r>
      <w:r w:rsidRPr="005121A2">
        <w:t>l permet aux professionnels et</w:t>
      </w:r>
      <w:r w:rsidR="00550AA9">
        <w:t xml:space="preserve"> à</w:t>
      </w:r>
      <w:r w:rsidRPr="005121A2">
        <w:t xml:space="preserve"> leurs publics de partager leurs représentations autour de la santé, de réfléchir et de définir des priorités d’actions,</w:t>
      </w:r>
      <w:r w:rsidR="00550AA9">
        <w:t xml:space="preserve"> de faire éme</w:t>
      </w:r>
      <w:r w:rsidR="007A1C2C">
        <w:t xml:space="preserve">rger des solutions, </w:t>
      </w:r>
      <w:r w:rsidRPr="005121A2">
        <w:t>de poser un regard critique sur les inégalités de santé</w:t>
      </w:r>
      <w:r w:rsidR="00107EFB">
        <w:t>…</w:t>
      </w:r>
      <w:r w:rsidRPr="005121A2">
        <w:t xml:space="preserve"> </w:t>
      </w:r>
    </w:p>
    <w:p w14:paraId="0B2D72FD" w14:textId="77777777" w:rsidR="00550AA9" w:rsidRDefault="00550AA9" w:rsidP="00550AA9">
      <w:pPr>
        <w:spacing w:after="0" w:line="240" w:lineRule="auto"/>
        <w:jc w:val="both"/>
      </w:pPr>
      <w:r>
        <w:t>Lien</w:t>
      </w:r>
      <w:r w:rsidR="00812DC6">
        <w:t xml:space="preserve"> </w:t>
      </w:r>
      <w:r>
        <w:t xml:space="preserve">: </w:t>
      </w:r>
      <w:hyperlink r:id="rId18" w:history="1">
        <w:r w:rsidRPr="001A53FA">
          <w:rPr>
            <w:rStyle w:val="Lienhypertexte"/>
          </w:rPr>
          <w:t>http://www.cultures-sante.be/nos-outils/promotion-de-la-sante/la-sante-c-est-aussi.html</w:t>
        </w:r>
      </w:hyperlink>
    </w:p>
    <w:p w14:paraId="69A117A5" w14:textId="77777777" w:rsidR="00550AA9" w:rsidRDefault="00550AA9" w:rsidP="00550AA9">
      <w:pPr>
        <w:pStyle w:val="Paragraphedeliste"/>
        <w:spacing w:after="0" w:line="240" w:lineRule="auto"/>
        <w:ind w:left="0"/>
        <w:jc w:val="both"/>
      </w:pPr>
      <w:r>
        <w:t xml:space="preserve">Contact : Cultures &amp;  Santé asbl </w:t>
      </w:r>
    </w:p>
    <w:p w14:paraId="6414F692" w14:textId="77777777" w:rsidR="00550AA9" w:rsidRDefault="00550AA9" w:rsidP="00550AA9">
      <w:pPr>
        <w:pStyle w:val="Paragraphedeliste"/>
        <w:spacing w:after="0" w:line="240" w:lineRule="auto"/>
        <w:ind w:left="0"/>
        <w:jc w:val="both"/>
      </w:pPr>
      <w:r>
        <w:t>Tél. : 02 / 558 88 10</w:t>
      </w:r>
    </w:p>
    <w:p w14:paraId="134432E2" w14:textId="77777777" w:rsidR="00550AA9" w:rsidRPr="008B701B" w:rsidRDefault="00550AA9" w:rsidP="00550AA9">
      <w:pPr>
        <w:pStyle w:val="Paragraphedeliste"/>
        <w:spacing w:after="0" w:line="240" w:lineRule="auto"/>
        <w:ind w:left="0"/>
        <w:jc w:val="both"/>
        <w:rPr>
          <w:b/>
          <w:bCs/>
          <w:color w:val="0000FF"/>
          <w:sz w:val="20"/>
          <w:szCs w:val="20"/>
          <w:u w:val="single"/>
          <w:lang w:eastAsia="fr-BE"/>
        </w:rPr>
      </w:pPr>
      <w:r>
        <w:t xml:space="preserve">Mail : </w:t>
      </w:r>
      <w:hyperlink r:id="rId19" w:history="1">
        <w:r>
          <w:rPr>
            <w:rStyle w:val="Lienhypertexte"/>
          </w:rPr>
          <w:t>info@cultures-sante.be</w:t>
        </w:r>
      </w:hyperlink>
    </w:p>
    <w:p w14:paraId="3A60B489" w14:textId="77777777" w:rsidR="00550AA9" w:rsidRPr="005121A2" w:rsidRDefault="00550AA9" w:rsidP="0037422B">
      <w:pPr>
        <w:jc w:val="both"/>
      </w:pPr>
    </w:p>
    <w:p w14:paraId="2AFABA99" w14:textId="6F8802CD" w:rsidR="007E7CD2" w:rsidRDefault="00AE6E70" w:rsidP="0037422B">
      <w:pPr>
        <w:pStyle w:val="Paragraphedeliste"/>
        <w:spacing w:after="0"/>
        <w:ind w:left="0"/>
        <w:jc w:val="both"/>
        <w:rPr>
          <w:b/>
          <w:bCs/>
          <w:color w:val="000000"/>
          <w:sz w:val="28"/>
          <w:szCs w:val="28"/>
        </w:rPr>
      </w:pPr>
      <w:r>
        <w:rPr>
          <w:noProof/>
          <w:lang w:val="fr-FR" w:eastAsia="fr-FR"/>
        </w:rPr>
        <w:drawing>
          <wp:inline distT="0" distB="0" distL="0" distR="0" wp14:anchorId="19D031EC" wp14:editId="2BFEF84A">
            <wp:extent cx="1193165" cy="1621155"/>
            <wp:effectExtent l="0" t="0" r="635" b="4445"/>
            <wp:docPr id="24" name="Image 24" descr="Description : http://www.euro.who.int/__data/assets/image/0004/88078/varieties/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 http://www.euro.who.int/__data/assets/image/0004/88078/varieties/fr.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3165" cy="1621155"/>
                    </a:xfrm>
                    <a:prstGeom prst="rect">
                      <a:avLst/>
                    </a:prstGeom>
                    <a:noFill/>
                    <a:ln>
                      <a:noFill/>
                    </a:ln>
                  </pic:spPr>
                </pic:pic>
              </a:graphicData>
            </a:graphic>
          </wp:inline>
        </w:drawing>
      </w:r>
      <w:r w:rsidR="0037422B" w:rsidRPr="005121A2">
        <w:rPr>
          <w:b/>
          <w:bCs/>
          <w:color w:val="000000"/>
          <w:sz w:val="28"/>
          <w:szCs w:val="28"/>
        </w:rPr>
        <w:t xml:space="preserve">  </w:t>
      </w:r>
    </w:p>
    <w:p w14:paraId="6FD5365A" w14:textId="77777777" w:rsidR="0037422B" w:rsidRPr="00C25EAE" w:rsidRDefault="0037422B" w:rsidP="0037422B">
      <w:pPr>
        <w:pStyle w:val="Paragraphedeliste"/>
        <w:spacing w:after="0"/>
        <w:ind w:left="0"/>
        <w:jc w:val="both"/>
        <w:rPr>
          <w:b/>
          <w:bCs/>
          <w:color w:val="000000"/>
          <w:sz w:val="24"/>
          <w:szCs w:val="28"/>
        </w:rPr>
      </w:pPr>
      <w:r w:rsidRPr="00C25EAE">
        <w:rPr>
          <w:b/>
          <w:bCs/>
          <w:color w:val="000000"/>
          <w:sz w:val="24"/>
          <w:szCs w:val="28"/>
        </w:rPr>
        <w:t>Les déterminants sociaux de la santé. Les faits </w:t>
      </w:r>
    </w:p>
    <w:p w14:paraId="6193126E" w14:textId="77777777" w:rsidR="0037422B" w:rsidRPr="005121A2" w:rsidRDefault="00107EFB" w:rsidP="007E7CD2">
      <w:pPr>
        <w:spacing w:after="0" w:line="240" w:lineRule="auto"/>
        <w:jc w:val="both"/>
      </w:pPr>
      <w:r>
        <w:t>Ce</w:t>
      </w:r>
      <w:r w:rsidR="0037422B" w:rsidRPr="005121A2">
        <w:t xml:space="preserve"> </w:t>
      </w:r>
      <w:r w:rsidR="007F35DF" w:rsidRPr="007F35DF">
        <w:rPr>
          <w:b/>
        </w:rPr>
        <w:t>document</w:t>
      </w:r>
      <w:r w:rsidR="0037422B" w:rsidRPr="005121A2">
        <w:t xml:space="preserve"> </w:t>
      </w:r>
      <w:r w:rsidR="007E7CD2">
        <w:t>présente</w:t>
      </w:r>
      <w:r w:rsidR="0037422B" w:rsidRPr="005121A2">
        <w:t xml:space="preserve"> les disparités sociales en matière de santé et explique les influences psychologiques et sociales qui s'exercent sur la santé physique et la longévité. </w:t>
      </w:r>
    </w:p>
    <w:p w14:paraId="6236E9FD" w14:textId="77777777" w:rsidR="007E7CD2" w:rsidRDefault="0037422B" w:rsidP="007E7CD2">
      <w:pPr>
        <w:spacing w:after="0" w:line="240" w:lineRule="auto"/>
        <w:jc w:val="both"/>
      </w:pPr>
      <w:r w:rsidRPr="005121A2">
        <w:lastRenderedPageBreak/>
        <w:t xml:space="preserve">Il examine ensuite les principaux déterminants </w:t>
      </w:r>
      <w:r w:rsidR="007A1C2C">
        <w:t>sociaux de la santé</w:t>
      </w:r>
      <w:r w:rsidRPr="005121A2">
        <w:t xml:space="preserve">. Sont abordés plus spécifiquement le stress, la petite enfance, l'exclusion sociale, les conditions de travail, le chômage, le soutien social, les dépendances, l'alimentation et la politique de transports. </w:t>
      </w:r>
    </w:p>
    <w:p w14:paraId="6FBB7B8E" w14:textId="77777777" w:rsidR="0037422B" w:rsidRPr="005121A2" w:rsidRDefault="0037422B" w:rsidP="007E7CD2">
      <w:pPr>
        <w:spacing w:after="0" w:line="240" w:lineRule="auto"/>
        <w:jc w:val="both"/>
      </w:pPr>
      <w:r w:rsidRPr="005121A2">
        <w:t xml:space="preserve">Cette publication a été rédigée par l’Organisation Mondiale de la Santé (OMS) et rééditée </w:t>
      </w:r>
      <w:r w:rsidR="007E7CD2">
        <w:t>à plusieurs reprises</w:t>
      </w:r>
      <w:r w:rsidRPr="005121A2">
        <w:t>.</w:t>
      </w:r>
    </w:p>
    <w:p w14:paraId="067FDEF7" w14:textId="77777777" w:rsidR="006F51B1" w:rsidRDefault="0037422B" w:rsidP="007E7CD2">
      <w:pPr>
        <w:spacing w:after="0" w:line="240" w:lineRule="auto"/>
        <w:jc w:val="both"/>
      </w:pPr>
      <w:r w:rsidRPr="005121A2">
        <w:t>Lien</w:t>
      </w:r>
      <w:r w:rsidR="00812DC6">
        <w:t xml:space="preserve"> </w:t>
      </w:r>
      <w:r w:rsidRPr="005121A2">
        <w:t xml:space="preserve">: </w:t>
      </w:r>
      <w:hyperlink r:id="rId21" w:history="1">
        <w:r w:rsidRPr="005121A2">
          <w:rPr>
            <w:rStyle w:val="Lienhypertexte"/>
          </w:rPr>
          <w:t>http://www.euro.who.int/__data/assets/pdf_file/0006/98439/E82519.pdf</w:t>
        </w:r>
      </w:hyperlink>
    </w:p>
    <w:p w14:paraId="72995E41" w14:textId="77777777" w:rsidR="0037422B" w:rsidRPr="006F51B1" w:rsidRDefault="0037422B" w:rsidP="007E7CD2">
      <w:pPr>
        <w:spacing w:after="0" w:line="240" w:lineRule="auto"/>
        <w:jc w:val="both"/>
      </w:pPr>
      <w:r w:rsidRPr="006F51B1">
        <w:t>Contact: Organisation Mondiale de la Santé – Département Europe</w:t>
      </w:r>
    </w:p>
    <w:p w14:paraId="00C1CA1F" w14:textId="77777777" w:rsidR="006F51B1" w:rsidRDefault="0037422B" w:rsidP="007E7CD2">
      <w:pPr>
        <w:pStyle w:val="HTMLprformat"/>
        <w:jc w:val="both"/>
        <w:rPr>
          <w:rFonts w:ascii="Calibri" w:eastAsia="Calibri" w:hAnsi="Calibri"/>
          <w:sz w:val="22"/>
          <w:szCs w:val="22"/>
          <w:lang w:val="fr-BE" w:eastAsia="en-US"/>
        </w:rPr>
      </w:pPr>
      <w:r w:rsidRPr="006F51B1">
        <w:rPr>
          <w:rFonts w:ascii="Calibri" w:eastAsia="Calibri" w:hAnsi="Calibri"/>
          <w:sz w:val="22"/>
          <w:szCs w:val="22"/>
          <w:lang w:val="fr-BE" w:eastAsia="en-US"/>
        </w:rPr>
        <w:t xml:space="preserve">Tél (Danemark) : 45 / 39 17 17 17   </w:t>
      </w:r>
    </w:p>
    <w:p w14:paraId="2573A6F5" w14:textId="77777777" w:rsidR="006F51B1" w:rsidRDefault="0037422B" w:rsidP="006F51B1">
      <w:pPr>
        <w:pStyle w:val="HTMLprformat"/>
        <w:jc w:val="both"/>
        <w:rPr>
          <w:rFonts w:ascii="Calibri" w:eastAsia="Calibri" w:hAnsi="Calibri"/>
          <w:sz w:val="22"/>
          <w:szCs w:val="22"/>
          <w:lang w:val="fr-BE" w:eastAsia="en-US"/>
        </w:rPr>
      </w:pPr>
      <w:r w:rsidRPr="006F51B1">
        <w:rPr>
          <w:rFonts w:ascii="Calibri" w:eastAsia="Calibri" w:hAnsi="Calibri"/>
          <w:sz w:val="22"/>
          <w:szCs w:val="22"/>
          <w:lang w:val="fr-BE" w:eastAsia="en-US"/>
        </w:rPr>
        <w:t xml:space="preserve">Mail : </w:t>
      </w:r>
      <w:r w:rsidR="006F51B1">
        <w:rPr>
          <w:rFonts w:ascii="Calibri" w:eastAsia="Calibri" w:hAnsi="Calibri"/>
          <w:sz w:val="22"/>
          <w:szCs w:val="22"/>
          <w:lang w:val="fr-BE" w:eastAsia="en-US"/>
        </w:rPr>
        <w:fldChar w:fldCharType="begin"/>
      </w:r>
      <w:r w:rsidR="006F51B1">
        <w:rPr>
          <w:rFonts w:ascii="Calibri" w:eastAsia="Calibri" w:hAnsi="Calibri"/>
          <w:sz w:val="22"/>
          <w:szCs w:val="22"/>
          <w:lang w:val="fr-BE" w:eastAsia="en-US"/>
        </w:rPr>
        <w:instrText xml:space="preserve"> HYPERLINK "mailto:</w:instrText>
      </w:r>
      <w:r w:rsidR="006F51B1" w:rsidRPr="006F51B1">
        <w:rPr>
          <w:rFonts w:ascii="Calibri" w:eastAsia="Calibri" w:hAnsi="Calibri"/>
          <w:sz w:val="22"/>
          <w:szCs w:val="22"/>
          <w:lang w:val="fr-BE" w:eastAsia="en-US"/>
        </w:rPr>
        <w:instrText>postmaster@euro.who.in</w:instrText>
      </w:r>
      <w:r w:rsidR="006F51B1">
        <w:rPr>
          <w:rFonts w:ascii="Calibri" w:eastAsia="Calibri" w:hAnsi="Calibri"/>
          <w:sz w:val="22"/>
          <w:szCs w:val="22"/>
          <w:lang w:val="fr-BE" w:eastAsia="en-US"/>
        </w:rPr>
        <w:instrText xml:space="preserve">t" </w:instrText>
      </w:r>
      <w:r w:rsidR="006F51B1">
        <w:rPr>
          <w:rFonts w:ascii="Calibri" w:eastAsia="Calibri" w:hAnsi="Calibri"/>
          <w:sz w:val="22"/>
          <w:szCs w:val="22"/>
          <w:lang w:val="fr-BE" w:eastAsia="en-US"/>
        </w:rPr>
        <w:fldChar w:fldCharType="separate"/>
      </w:r>
      <w:r w:rsidR="006F51B1" w:rsidRPr="00677238">
        <w:rPr>
          <w:rStyle w:val="Lienhypertexte"/>
          <w:rFonts w:ascii="Calibri" w:eastAsia="Calibri" w:hAnsi="Calibri"/>
          <w:sz w:val="22"/>
          <w:szCs w:val="22"/>
          <w:lang w:val="fr-BE" w:eastAsia="en-US"/>
        </w:rPr>
        <w:t>postmaster@euro.who.int</w:t>
      </w:r>
      <w:r w:rsidR="006F51B1">
        <w:rPr>
          <w:rFonts w:ascii="Calibri" w:eastAsia="Calibri" w:hAnsi="Calibri"/>
          <w:sz w:val="22"/>
          <w:szCs w:val="22"/>
          <w:lang w:val="fr-BE" w:eastAsia="en-US"/>
        </w:rPr>
        <w:fldChar w:fldCharType="end"/>
      </w:r>
    </w:p>
    <w:p w14:paraId="60D8D879" w14:textId="77777777" w:rsidR="00A358E9" w:rsidRDefault="00A358E9" w:rsidP="0037422B">
      <w:pPr>
        <w:pStyle w:val="HTMLprformat"/>
        <w:jc w:val="both"/>
        <w:rPr>
          <w:rStyle w:val="style29"/>
          <w:rFonts w:ascii="Calibri" w:hAnsi="Calibri"/>
          <w:sz w:val="24"/>
          <w:szCs w:val="24"/>
        </w:rPr>
      </w:pPr>
    </w:p>
    <w:p w14:paraId="79F58CA2" w14:textId="77777777" w:rsidR="00812DC6" w:rsidRDefault="00812DC6" w:rsidP="0037422B">
      <w:pPr>
        <w:pStyle w:val="HTMLprformat"/>
        <w:jc w:val="both"/>
        <w:rPr>
          <w:rStyle w:val="style29"/>
          <w:rFonts w:ascii="Calibri" w:hAnsi="Calibri"/>
          <w:sz w:val="24"/>
          <w:szCs w:val="24"/>
        </w:rPr>
      </w:pPr>
    </w:p>
    <w:p w14:paraId="5C210FF2" w14:textId="77777777" w:rsidR="007A1C2C" w:rsidRDefault="007A1C2C" w:rsidP="0037422B">
      <w:pPr>
        <w:pStyle w:val="HTMLprformat"/>
        <w:jc w:val="both"/>
        <w:rPr>
          <w:rStyle w:val="style29"/>
          <w:rFonts w:ascii="Calibri" w:hAnsi="Calibri"/>
          <w:sz w:val="24"/>
          <w:szCs w:val="24"/>
        </w:rPr>
      </w:pPr>
    </w:p>
    <w:p w14:paraId="7B6DA2BC" w14:textId="77777777" w:rsidR="00A358E9" w:rsidRDefault="00812DC6" w:rsidP="00A358E9">
      <w:pPr>
        <w:pStyle w:val="Paragraphedeliste"/>
        <w:numPr>
          <w:ilvl w:val="1"/>
          <w:numId w:val="27"/>
        </w:numPr>
        <w:spacing w:after="0"/>
        <w:jc w:val="both"/>
        <w:rPr>
          <w:b/>
          <w:sz w:val="28"/>
        </w:rPr>
      </w:pPr>
      <w:r>
        <w:rPr>
          <w:b/>
          <w:sz w:val="28"/>
        </w:rPr>
        <w:t xml:space="preserve"> </w:t>
      </w:r>
      <w:r w:rsidR="00455B73">
        <w:rPr>
          <w:b/>
          <w:sz w:val="28"/>
        </w:rPr>
        <w:t>Se poser des questions sur l</w:t>
      </w:r>
      <w:r w:rsidR="00A358E9">
        <w:rPr>
          <w:b/>
          <w:sz w:val="28"/>
        </w:rPr>
        <w:t>e public</w:t>
      </w:r>
    </w:p>
    <w:p w14:paraId="3808EEBF" w14:textId="589ADC90" w:rsidR="00956ED0" w:rsidRPr="00D463E0" w:rsidRDefault="00956ED0" w:rsidP="003923AD">
      <w:pPr>
        <w:pStyle w:val="Default"/>
        <w:jc w:val="both"/>
        <w:rPr>
          <w:rFonts w:ascii="Calibri" w:hAnsi="Calibri" w:cs="Times New Roman"/>
          <w:i/>
          <w:color w:val="auto"/>
          <w:sz w:val="22"/>
          <w:szCs w:val="22"/>
          <w:lang w:eastAsia="en-US"/>
        </w:rPr>
      </w:pPr>
      <w:r w:rsidRPr="00D463E0">
        <w:rPr>
          <w:rFonts w:ascii="Calibri" w:hAnsi="Calibri" w:cs="Times New Roman"/>
          <w:i/>
          <w:color w:val="auto"/>
          <w:sz w:val="22"/>
          <w:szCs w:val="22"/>
          <w:lang w:eastAsia="en-US"/>
        </w:rPr>
        <w:t>Se poser des questions sur son public est une étape incontournabl</w:t>
      </w:r>
      <w:r w:rsidR="009909E3" w:rsidRPr="00D463E0">
        <w:rPr>
          <w:rFonts w:ascii="Calibri" w:hAnsi="Calibri" w:cs="Times New Roman"/>
          <w:i/>
          <w:color w:val="auto"/>
          <w:sz w:val="22"/>
          <w:szCs w:val="22"/>
          <w:lang w:eastAsia="en-US"/>
        </w:rPr>
        <w:t>e. Il ne s’agit pas simplement</w:t>
      </w:r>
      <w:r w:rsidRPr="00D463E0">
        <w:rPr>
          <w:rFonts w:ascii="Calibri" w:hAnsi="Calibri" w:cs="Times New Roman"/>
          <w:i/>
          <w:color w:val="auto"/>
          <w:sz w:val="22"/>
          <w:szCs w:val="22"/>
          <w:lang w:eastAsia="en-US"/>
        </w:rPr>
        <w:t xml:space="preserve"> d’analyser le public qui participe déjà </w:t>
      </w:r>
      <w:r w:rsidR="009909E3" w:rsidRPr="00D463E0">
        <w:rPr>
          <w:rFonts w:ascii="Calibri" w:hAnsi="Calibri" w:cs="Times New Roman"/>
          <w:i/>
          <w:color w:val="auto"/>
          <w:sz w:val="22"/>
          <w:szCs w:val="22"/>
          <w:lang w:eastAsia="en-US"/>
        </w:rPr>
        <w:t>aux</w:t>
      </w:r>
      <w:r w:rsidRPr="00D463E0">
        <w:rPr>
          <w:rFonts w:ascii="Calibri" w:hAnsi="Calibri" w:cs="Times New Roman"/>
          <w:i/>
          <w:color w:val="auto"/>
          <w:sz w:val="22"/>
          <w:szCs w:val="22"/>
          <w:lang w:eastAsia="en-US"/>
        </w:rPr>
        <w:t xml:space="preserve"> projets, celui qui est déjà réceptif </w:t>
      </w:r>
      <w:r w:rsidR="009909E3" w:rsidRPr="00D463E0">
        <w:rPr>
          <w:rFonts w:ascii="Calibri" w:hAnsi="Calibri" w:cs="Times New Roman"/>
          <w:i/>
          <w:color w:val="auto"/>
          <w:sz w:val="22"/>
          <w:szCs w:val="22"/>
          <w:lang w:eastAsia="en-US"/>
        </w:rPr>
        <w:t>aux</w:t>
      </w:r>
      <w:r w:rsidRPr="00D463E0">
        <w:rPr>
          <w:rFonts w:ascii="Calibri" w:hAnsi="Calibri" w:cs="Times New Roman"/>
          <w:i/>
          <w:color w:val="auto"/>
          <w:sz w:val="22"/>
          <w:szCs w:val="22"/>
          <w:lang w:eastAsia="en-US"/>
        </w:rPr>
        <w:t xml:space="preserve"> interventions </w:t>
      </w:r>
      <w:r w:rsidR="009909E3" w:rsidRPr="00D463E0">
        <w:rPr>
          <w:rFonts w:ascii="Calibri" w:hAnsi="Calibri" w:cs="Times New Roman"/>
          <w:i/>
          <w:color w:val="auto"/>
          <w:sz w:val="22"/>
          <w:szCs w:val="22"/>
          <w:lang w:eastAsia="en-US"/>
        </w:rPr>
        <w:t xml:space="preserve">proposées </w:t>
      </w:r>
      <w:r w:rsidRPr="00D463E0">
        <w:rPr>
          <w:rFonts w:ascii="Calibri" w:hAnsi="Calibri" w:cs="Times New Roman"/>
          <w:i/>
          <w:color w:val="auto"/>
          <w:sz w:val="22"/>
          <w:szCs w:val="22"/>
          <w:lang w:eastAsia="en-US"/>
        </w:rPr>
        <w:t xml:space="preserve">mais plutôt d’aller vers ceux </w:t>
      </w:r>
      <w:r w:rsidR="009909E3" w:rsidRPr="00D463E0">
        <w:rPr>
          <w:rFonts w:ascii="Calibri" w:hAnsi="Calibri" w:cs="Times New Roman"/>
          <w:i/>
          <w:color w:val="auto"/>
          <w:sz w:val="22"/>
          <w:szCs w:val="22"/>
          <w:lang w:eastAsia="en-US"/>
        </w:rPr>
        <w:t>qui ne sont pas encore touchés</w:t>
      </w:r>
      <w:r w:rsidRPr="00D463E0">
        <w:rPr>
          <w:rFonts w:ascii="Calibri" w:hAnsi="Calibri" w:cs="Times New Roman"/>
          <w:i/>
          <w:color w:val="auto"/>
          <w:sz w:val="22"/>
          <w:szCs w:val="22"/>
          <w:lang w:eastAsia="en-US"/>
        </w:rPr>
        <w:t xml:space="preserve">, ceux qui apparaissent plus distants des services et </w:t>
      </w:r>
      <w:r w:rsidR="00614561">
        <w:rPr>
          <w:rFonts w:ascii="Calibri" w:hAnsi="Calibri" w:cs="Times New Roman"/>
          <w:i/>
          <w:color w:val="auto"/>
          <w:sz w:val="22"/>
          <w:szCs w:val="22"/>
          <w:lang w:eastAsia="en-US"/>
        </w:rPr>
        <w:t>institutions, ceux qui ne semblen</w:t>
      </w:r>
      <w:r w:rsidR="009909E3" w:rsidRPr="00D463E0">
        <w:rPr>
          <w:rFonts w:ascii="Calibri" w:hAnsi="Calibri" w:cs="Times New Roman"/>
          <w:i/>
          <w:color w:val="auto"/>
          <w:sz w:val="22"/>
          <w:szCs w:val="22"/>
          <w:lang w:eastAsia="en-US"/>
        </w:rPr>
        <w:t>t pas « demandeurs ».</w:t>
      </w:r>
    </w:p>
    <w:p w14:paraId="49BBF751" w14:textId="77777777" w:rsidR="003923AD" w:rsidRPr="00D463E0" w:rsidRDefault="009909E3" w:rsidP="003923AD">
      <w:pPr>
        <w:pStyle w:val="Default"/>
        <w:jc w:val="both"/>
        <w:rPr>
          <w:rFonts w:ascii="Calibri" w:hAnsi="Calibri" w:cs="Times New Roman"/>
          <w:i/>
          <w:color w:val="auto"/>
          <w:sz w:val="22"/>
          <w:szCs w:val="22"/>
          <w:lang w:eastAsia="en-US"/>
        </w:rPr>
      </w:pPr>
      <w:r w:rsidRPr="00D463E0">
        <w:rPr>
          <w:rFonts w:ascii="Calibri" w:hAnsi="Calibri" w:cs="Times New Roman"/>
          <w:i/>
          <w:color w:val="auto"/>
          <w:sz w:val="22"/>
          <w:szCs w:val="22"/>
          <w:lang w:eastAsia="en-US"/>
        </w:rPr>
        <w:t xml:space="preserve">Les outils de </w:t>
      </w:r>
      <w:r w:rsidR="00956ED0" w:rsidRPr="00D463E0">
        <w:rPr>
          <w:rFonts w:ascii="Calibri" w:hAnsi="Calibri" w:cs="Times New Roman"/>
          <w:i/>
          <w:color w:val="auto"/>
          <w:sz w:val="22"/>
          <w:szCs w:val="22"/>
          <w:lang w:eastAsia="en-US"/>
        </w:rPr>
        <w:t>cette rubrique invitent à mieux compr</w:t>
      </w:r>
      <w:r w:rsidRPr="00D463E0">
        <w:rPr>
          <w:rFonts w:ascii="Calibri" w:hAnsi="Calibri" w:cs="Times New Roman"/>
          <w:i/>
          <w:color w:val="auto"/>
          <w:sz w:val="22"/>
          <w:szCs w:val="22"/>
          <w:lang w:eastAsia="en-US"/>
        </w:rPr>
        <w:t xml:space="preserve">endre le public et sa diversité et à observer comment cette diversité influence les problématiques qu’il rencontre. L’ambition est de pouvoir ensuite </w:t>
      </w:r>
      <w:r w:rsidR="00956ED0" w:rsidRPr="00D463E0">
        <w:rPr>
          <w:rFonts w:ascii="Calibri" w:hAnsi="Calibri" w:cs="Times New Roman"/>
          <w:i/>
          <w:color w:val="auto"/>
          <w:sz w:val="22"/>
          <w:szCs w:val="22"/>
          <w:lang w:eastAsia="en-US"/>
        </w:rPr>
        <w:t xml:space="preserve"> mieux en tenir compte dans le développement de projets. </w:t>
      </w:r>
    </w:p>
    <w:p w14:paraId="4B0BC7C6" w14:textId="77777777" w:rsidR="009909E3" w:rsidRPr="00D463E0" w:rsidRDefault="00D463E0" w:rsidP="003923AD">
      <w:pPr>
        <w:pStyle w:val="Paragraphedeliste"/>
        <w:spacing w:after="0"/>
        <w:ind w:left="0"/>
        <w:jc w:val="both"/>
        <w:rPr>
          <w:i/>
        </w:rPr>
      </w:pPr>
      <w:r>
        <w:rPr>
          <w:i/>
        </w:rPr>
        <w:t>Dans l</w:t>
      </w:r>
      <w:r w:rsidR="009909E3" w:rsidRPr="00D463E0">
        <w:rPr>
          <w:i/>
        </w:rPr>
        <w:t xml:space="preserve">e chapitre suivant « Aller à la rencontre du public </w:t>
      </w:r>
      <w:r w:rsidRPr="00D463E0">
        <w:rPr>
          <w:i/>
        </w:rPr>
        <w:t>et de ses préoccupations</w:t>
      </w:r>
      <w:r w:rsidR="009909E3" w:rsidRPr="00D463E0">
        <w:rPr>
          <w:i/>
        </w:rPr>
        <w:t> »</w:t>
      </w:r>
      <w:r w:rsidR="007A1C2C">
        <w:rPr>
          <w:i/>
        </w:rPr>
        <w:t>,</w:t>
      </w:r>
      <w:r>
        <w:rPr>
          <w:i/>
        </w:rPr>
        <w:t xml:space="preserve"> certaines pistes </w:t>
      </w:r>
      <w:r w:rsidR="007A1C2C">
        <w:rPr>
          <w:i/>
        </w:rPr>
        <w:t>présent</w:t>
      </w:r>
      <w:r>
        <w:rPr>
          <w:i/>
        </w:rPr>
        <w:t>ent des approches plus qualitatives d</w:t>
      </w:r>
      <w:r w:rsidR="007A1C2C">
        <w:rPr>
          <w:i/>
        </w:rPr>
        <w:t>’analyse d</w:t>
      </w:r>
      <w:r>
        <w:rPr>
          <w:i/>
        </w:rPr>
        <w:t>u public.</w:t>
      </w:r>
    </w:p>
    <w:p w14:paraId="62BE0DA1" w14:textId="3C4DECB6" w:rsidR="007A1DAE" w:rsidRPr="006F51B1" w:rsidRDefault="00AE6E70" w:rsidP="00502BAC">
      <w:pPr>
        <w:pStyle w:val="Paragraphedeliste"/>
        <w:spacing w:after="0"/>
        <w:ind w:left="0"/>
        <w:jc w:val="both"/>
        <w:rPr>
          <w:i/>
          <w:highlight w:val="cyan"/>
        </w:rPr>
      </w:pPr>
      <w:r>
        <w:rPr>
          <w:noProof/>
          <w:lang w:val="fr-FR" w:eastAsia="fr-FR"/>
        </w:rPr>
        <w:drawing>
          <wp:inline distT="0" distB="0" distL="0" distR="0" wp14:anchorId="6317E28E" wp14:editId="0DB03780">
            <wp:extent cx="2302510" cy="2821305"/>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l="34267" t="14461" r="36394" b="22060"/>
                    <a:stretch>
                      <a:fillRect/>
                    </a:stretch>
                  </pic:blipFill>
                  <pic:spPr bwMode="auto">
                    <a:xfrm>
                      <a:off x="0" y="0"/>
                      <a:ext cx="2302510" cy="2821305"/>
                    </a:xfrm>
                    <a:prstGeom prst="rect">
                      <a:avLst/>
                    </a:prstGeom>
                    <a:noFill/>
                    <a:ln>
                      <a:noFill/>
                    </a:ln>
                    <a:effectLst/>
                  </pic:spPr>
                </pic:pic>
              </a:graphicData>
            </a:graphic>
          </wp:inline>
        </w:drawing>
      </w:r>
      <w:r w:rsidR="007A1DAE" w:rsidRPr="007A1DAE">
        <w:rPr>
          <w:i/>
          <w:highlight w:val="cyan"/>
        </w:rPr>
        <w:t xml:space="preserve"> </w:t>
      </w:r>
    </w:p>
    <w:p w14:paraId="301DCEE7" w14:textId="77777777" w:rsidR="00A358E9" w:rsidRPr="00502BAC" w:rsidRDefault="00502BAC" w:rsidP="00502BAC">
      <w:pPr>
        <w:pStyle w:val="NormalWeb"/>
        <w:spacing w:before="0" w:beforeAutospacing="0" w:after="0" w:afterAutospacing="0"/>
        <w:jc w:val="both"/>
        <w:rPr>
          <w:rFonts w:ascii="Calibri" w:eastAsia="Calibri" w:hAnsi="Calibri"/>
          <w:b/>
          <w:sz w:val="22"/>
          <w:szCs w:val="22"/>
          <w:lang w:val="fr-BE" w:eastAsia="en-US"/>
        </w:rPr>
      </w:pPr>
      <w:r w:rsidRPr="00502BAC">
        <w:rPr>
          <w:rFonts w:ascii="Calibri" w:eastAsia="Calibri" w:hAnsi="Calibri"/>
          <w:b/>
          <w:sz w:val="22"/>
          <w:szCs w:val="22"/>
          <w:lang w:val="fr-BE" w:eastAsia="en-US"/>
        </w:rPr>
        <w:t>La lentille ISS</w:t>
      </w:r>
    </w:p>
    <w:p w14:paraId="02973F9A" w14:textId="77777777" w:rsidR="00A358E9" w:rsidRPr="00991C10" w:rsidRDefault="00A358E9" w:rsidP="00502BAC">
      <w:pPr>
        <w:pStyle w:val="NormalWeb"/>
        <w:spacing w:before="0" w:beforeAutospacing="0" w:after="0" w:afterAutospacing="0"/>
        <w:jc w:val="both"/>
        <w:rPr>
          <w:rFonts w:ascii="Calibri" w:eastAsia="Calibri" w:hAnsi="Calibri"/>
          <w:sz w:val="22"/>
          <w:szCs w:val="22"/>
          <w:lang w:val="fr-BE" w:eastAsia="en-US"/>
        </w:rPr>
      </w:pPr>
      <w:r w:rsidRPr="00991C10">
        <w:rPr>
          <w:rFonts w:ascii="Calibri" w:eastAsia="Calibri" w:hAnsi="Calibri"/>
          <w:sz w:val="22"/>
          <w:szCs w:val="22"/>
          <w:lang w:val="fr-BE" w:eastAsia="en-US"/>
        </w:rPr>
        <w:t xml:space="preserve">Ce </w:t>
      </w:r>
      <w:r w:rsidRPr="007F35DF">
        <w:rPr>
          <w:rFonts w:ascii="Calibri" w:eastAsia="Calibri" w:hAnsi="Calibri"/>
          <w:b/>
          <w:sz w:val="22"/>
          <w:szCs w:val="22"/>
          <w:lang w:val="fr-BE" w:eastAsia="en-US"/>
        </w:rPr>
        <w:t>site internet</w:t>
      </w:r>
      <w:r w:rsidRPr="00991C10">
        <w:rPr>
          <w:rFonts w:ascii="Calibri" w:eastAsia="Calibri" w:hAnsi="Calibri"/>
          <w:sz w:val="22"/>
          <w:szCs w:val="22"/>
          <w:lang w:val="fr-BE" w:eastAsia="en-US"/>
        </w:rPr>
        <w:t xml:space="preserve"> invite à mieux prendre en compte la diversité des publics dans le développement de projets. L’outil lentille invite à poser un regard particulier sur un projet en fonction de la question des inégalités sociales en matière de santé (ISS). Il permet de discerner les inégalités sociales existantes au sein de la population concernée par un projet, de s’interroger afin de mieux prendre en compte ces ISS dans un projet pour en diminuer les effets sur la santé. « Mon projet tient-il compte de la diversité sociale de la population ? » « Quels sont les différents groupes qui composent la population concernée par mon projet ? » « Dans quelle mesure les stratégies et les activités en œuvre dans mon projet contribuent-t-elles à améliorer la situation de tous les groupes ? » « Au final, mon projet a-t-il réduit les écarts existants entre les groupes différents ? »</w:t>
      </w:r>
    </w:p>
    <w:p w14:paraId="7F6F9596" w14:textId="77777777" w:rsidR="00812DC6" w:rsidRDefault="00A358E9" w:rsidP="00991C10">
      <w:pPr>
        <w:spacing w:after="0" w:line="240" w:lineRule="auto"/>
        <w:jc w:val="both"/>
      </w:pPr>
      <w:r>
        <w:lastRenderedPageBreak/>
        <w:t xml:space="preserve">Il </w:t>
      </w:r>
      <w:r w:rsidRPr="009F431C">
        <w:t xml:space="preserve">a été créé </w:t>
      </w:r>
      <w:r>
        <w:t xml:space="preserve">en 2010 </w:t>
      </w:r>
      <w:r w:rsidRPr="009F431C">
        <w:t>par la Fondation Roi Baudouin, en collaboration avec l’Université de G</w:t>
      </w:r>
      <w:r>
        <w:t>and</w:t>
      </w:r>
      <w:r w:rsidRPr="009F431C">
        <w:t xml:space="preserve"> et l’asbl Sacopar. </w:t>
      </w:r>
    </w:p>
    <w:p w14:paraId="76CAA6DC" w14:textId="77777777" w:rsidR="00A358E9" w:rsidRDefault="00A358E9" w:rsidP="00991C10">
      <w:pPr>
        <w:spacing w:after="0" w:line="240" w:lineRule="auto"/>
        <w:jc w:val="both"/>
      </w:pPr>
      <w:r w:rsidRPr="00B65F3E">
        <w:t xml:space="preserve">Lien : </w:t>
      </w:r>
      <w:hyperlink r:id="rId23" w:history="1">
        <w:r w:rsidR="00812DC6" w:rsidRPr="001A53FA">
          <w:rPr>
            <w:rStyle w:val="Lienhypertexte"/>
          </w:rPr>
          <w:t>http://www.inegalitesdesante.be/</w:t>
        </w:r>
      </w:hyperlink>
      <w:r w:rsidR="00812DC6">
        <w:t xml:space="preserve"> </w:t>
      </w:r>
    </w:p>
    <w:p w14:paraId="57703125" w14:textId="77777777" w:rsidR="00A358E9" w:rsidRPr="00696829" w:rsidRDefault="00A358E9" w:rsidP="00991C10">
      <w:pPr>
        <w:spacing w:after="0" w:line="240" w:lineRule="auto"/>
        <w:jc w:val="both"/>
      </w:pPr>
      <w:r w:rsidRPr="00696829">
        <w:t xml:space="preserve">Contact : </w:t>
      </w:r>
      <w:r>
        <w:t>Fondation Roi Baudouin</w:t>
      </w:r>
    </w:p>
    <w:p w14:paraId="061A2F96" w14:textId="77777777" w:rsidR="00991C10" w:rsidRDefault="00A358E9" w:rsidP="00991C10">
      <w:pPr>
        <w:spacing w:after="0" w:line="240" w:lineRule="auto"/>
      </w:pPr>
      <w:r w:rsidRPr="00440021">
        <w:t xml:space="preserve">Tél : </w:t>
      </w:r>
      <w:r w:rsidRPr="00440021">
        <w:rPr>
          <w:lang w:val="nl-BE"/>
        </w:rPr>
        <w:t>02 / 511 18 40</w:t>
      </w:r>
      <w:r w:rsidRPr="00440021">
        <w:t xml:space="preserve">         </w:t>
      </w:r>
    </w:p>
    <w:p w14:paraId="35A04A7C" w14:textId="77777777" w:rsidR="00A358E9" w:rsidRPr="00440021" w:rsidRDefault="00A358E9" w:rsidP="00991C10">
      <w:pPr>
        <w:spacing w:after="0" w:line="240" w:lineRule="auto"/>
      </w:pPr>
      <w:r w:rsidRPr="00440021">
        <w:t xml:space="preserve">Mail : </w:t>
      </w:r>
      <w:r w:rsidRPr="00440021">
        <w:fldChar w:fldCharType="begin"/>
      </w:r>
      <w:r w:rsidRPr="00440021">
        <w:instrText xml:space="preserve"> HYPERLINK "mailto:info@kbs-frb.be" </w:instrText>
      </w:r>
      <w:r w:rsidRPr="00440021">
        <w:fldChar w:fldCharType="separate"/>
      </w:r>
      <w:r w:rsidRPr="00440021">
        <w:rPr>
          <w:rStyle w:val="Lienhypertexte"/>
        </w:rPr>
        <w:t>info@kbs-frb.be</w:t>
      </w:r>
      <w:r w:rsidRPr="00440021">
        <w:fldChar w:fldCharType="end"/>
      </w:r>
    </w:p>
    <w:p w14:paraId="61564B57" w14:textId="77777777" w:rsidR="00A358E9" w:rsidRDefault="00A358E9" w:rsidP="00991C10">
      <w:pPr>
        <w:pStyle w:val="Paragraphedeliste"/>
        <w:spacing w:after="0" w:line="240" w:lineRule="auto"/>
        <w:ind w:left="0"/>
        <w:jc w:val="both"/>
      </w:pPr>
    </w:p>
    <w:p w14:paraId="46952FB5" w14:textId="77777777" w:rsidR="00991C10" w:rsidRDefault="00991C10" w:rsidP="00991C10">
      <w:pPr>
        <w:pStyle w:val="Paragraphedeliste"/>
        <w:spacing w:after="0" w:line="240" w:lineRule="auto"/>
        <w:ind w:left="0"/>
        <w:jc w:val="both"/>
      </w:pPr>
    </w:p>
    <w:p w14:paraId="64540A31" w14:textId="43250F43" w:rsidR="006E45A8" w:rsidRDefault="00AE6E70" w:rsidP="00991C10">
      <w:pPr>
        <w:pStyle w:val="Paragraphedeliste"/>
        <w:spacing w:after="0" w:line="240" w:lineRule="auto"/>
        <w:ind w:left="0"/>
        <w:jc w:val="both"/>
        <w:rPr>
          <w:b/>
        </w:rPr>
      </w:pPr>
      <w:r>
        <w:rPr>
          <w:b/>
          <w:noProof/>
          <w:lang w:val="fr-FR" w:eastAsia="fr-FR"/>
        </w:rPr>
        <w:drawing>
          <wp:inline distT="0" distB="0" distL="0" distR="0" wp14:anchorId="265B47CA" wp14:editId="49F47B25">
            <wp:extent cx="1582420" cy="1290320"/>
            <wp:effectExtent l="0" t="0" r="0" b="508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a:extLst>
                        <a:ext uri="{28A0092B-C50C-407E-A947-70E740481C1C}">
                          <a14:useLocalDpi xmlns:a14="http://schemas.microsoft.com/office/drawing/2010/main" val="0"/>
                        </a:ext>
                      </a:extLst>
                    </a:blip>
                    <a:srcRect l="35760" t="30292" r="31429" b="33833"/>
                    <a:stretch>
                      <a:fillRect/>
                    </a:stretch>
                  </pic:blipFill>
                  <pic:spPr bwMode="auto">
                    <a:xfrm>
                      <a:off x="0" y="0"/>
                      <a:ext cx="1582420" cy="1290320"/>
                    </a:xfrm>
                    <a:prstGeom prst="rect">
                      <a:avLst/>
                    </a:prstGeom>
                    <a:noFill/>
                    <a:ln>
                      <a:noFill/>
                    </a:ln>
                  </pic:spPr>
                </pic:pic>
              </a:graphicData>
            </a:graphic>
          </wp:inline>
        </w:drawing>
      </w:r>
    </w:p>
    <w:p w14:paraId="0717F908" w14:textId="77777777" w:rsidR="00991C10" w:rsidRPr="00AD1D71" w:rsidRDefault="00991C10" w:rsidP="00991C10">
      <w:pPr>
        <w:pStyle w:val="Paragraphedeliste"/>
        <w:spacing w:after="0" w:line="240" w:lineRule="auto"/>
        <w:ind w:left="0"/>
        <w:jc w:val="both"/>
        <w:rPr>
          <w:b/>
        </w:rPr>
      </w:pPr>
      <w:r w:rsidRPr="00AD1D71">
        <w:rPr>
          <w:b/>
        </w:rPr>
        <w:t>Egalité des chances : la prendre systématiquement en considération dans les projets</w:t>
      </w:r>
    </w:p>
    <w:p w14:paraId="3DB96BB8" w14:textId="77777777" w:rsidR="00AD1D71" w:rsidRDefault="00991C10" w:rsidP="00991C10">
      <w:pPr>
        <w:pStyle w:val="Paragraphedeliste"/>
        <w:spacing w:after="0" w:line="240" w:lineRule="auto"/>
        <w:ind w:left="0"/>
        <w:jc w:val="both"/>
      </w:pPr>
      <w:r>
        <w:t>Ce</w:t>
      </w:r>
      <w:r w:rsidR="00AD1D71">
        <w:t xml:space="preserve"> </w:t>
      </w:r>
      <w:r w:rsidR="00AD1D71" w:rsidRPr="007F35DF">
        <w:rPr>
          <w:b/>
        </w:rPr>
        <w:t>document de travail</w:t>
      </w:r>
      <w:r w:rsidR="00AD1D71">
        <w:t xml:space="preserve"> suisse a pour but d’aider les responsables de projets à reconna</w:t>
      </w:r>
      <w:r w:rsidR="00812DC6">
        <w:t>î</w:t>
      </w:r>
      <w:r w:rsidR="00AD1D71">
        <w:t xml:space="preserve">tre la complexité des inégalités sociales et à les prendre en compte dans la réalisation de projets. Il se base sur un modèle de l’inégalité qui montre et illustre les rapports entre inégalité, style de vie/comportement et santé. </w:t>
      </w:r>
    </w:p>
    <w:p w14:paraId="0D663415" w14:textId="77777777" w:rsidR="00A358E9" w:rsidRDefault="00AD1D71" w:rsidP="00991C10">
      <w:pPr>
        <w:pStyle w:val="Paragraphedeliste"/>
        <w:spacing w:after="0" w:line="240" w:lineRule="auto"/>
        <w:ind w:left="0"/>
        <w:jc w:val="both"/>
      </w:pPr>
      <w:r>
        <w:t xml:space="preserve">Lien : </w:t>
      </w:r>
      <w:r w:rsidR="00227E50">
        <w:fldChar w:fldCharType="begin"/>
      </w:r>
      <w:r w:rsidR="00227E50">
        <w:instrText xml:space="preserve"> HYPERLINK "</w:instrText>
      </w:r>
      <w:r w:rsidR="00227E50" w:rsidRPr="00227E50">
        <w:instrText>http://www.quint-essenz.ch/fr/files/Document_de_travail_Inegalite_et_sante.pdf</w:instrText>
      </w:r>
      <w:r w:rsidR="00227E50">
        <w:instrText xml:space="preserve">" </w:instrText>
      </w:r>
      <w:r w:rsidR="00227E50">
        <w:fldChar w:fldCharType="separate"/>
      </w:r>
      <w:r w:rsidR="00227E50" w:rsidRPr="001A53FA">
        <w:rPr>
          <w:rStyle w:val="Lienhypertexte"/>
        </w:rPr>
        <w:t>http://www.quint-essenz.ch/fr/files/Document_de_travail_Inegalite_et_sante.pdf</w:t>
      </w:r>
      <w:r w:rsidR="00227E50">
        <w:fldChar w:fldCharType="end"/>
      </w:r>
    </w:p>
    <w:p w14:paraId="24E8D2FC" w14:textId="77777777" w:rsidR="00AD1D71" w:rsidRDefault="00AD1D71" w:rsidP="00991C10">
      <w:pPr>
        <w:pStyle w:val="Paragraphedeliste"/>
        <w:spacing w:after="0" w:line="240" w:lineRule="auto"/>
        <w:ind w:left="0"/>
        <w:jc w:val="both"/>
      </w:pPr>
      <w:r>
        <w:t xml:space="preserve">Contact : </w:t>
      </w:r>
      <w:r w:rsidR="00227E50">
        <w:t>Promotion Santé Suisse</w:t>
      </w:r>
    </w:p>
    <w:p w14:paraId="12F2E0B8" w14:textId="77777777" w:rsidR="00AD1D71" w:rsidRDefault="00AD1D71" w:rsidP="00991C10">
      <w:pPr>
        <w:pStyle w:val="Paragraphedeliste"/>
        <w:spacing w:after="0" w:line="240" w:lineRule="auto"/>
        <w:ind w:left="0"/>
        <w:jc w:val="both"/>
      </w:pPr>
      <w:r>
        <w:t>Tél.</w:t>
      </w:r>
      <w:r w:rsidR="00227E50">
        <w:t xml:space="preserve"> (Suisse)</w:t>
      </w:r>
      <w:r>
        <w:t> :</w:t>
      </w:r>
      <w:r w:rsidR="00227E50" w:rsidRPr="00227E50">
        <w:t xml:space="preserve"> </w:t>
      </w:r>
      <w:r w:rsidR="00227E50">
        <w:t>41 / 21 345 15 15</w:t>
      </w:r>
    </w:p>
    <w:p w14:paraId="0AA3BE26" w14:textId="77777777" w:rsidR="00AD1D71" w:rsidRDefault="00AD1D71" w:rsidP="00991C10">
      <w:pPr>
        <w:pStyle w:val="Paragraphedeliste"/>
        <w:spacing w:after="0" w:line="240" w:lineRule="auto"/>
        <w:ind w:left="0"/>
        <w:jc w:val="both"/>
      </w:pPr>
      <w:r>
        <w:t>Mail :</w:t>
      </w:r>
      <w:r w:rsidR="00227E50" w:rsidRPr="00227E50">
        <w:t xml:space="preserve"> </w:t>
      </w:r>
      <w:hyperlink r:id="rId25" w:history="1">
        <w:r w:rsidR="00227E50">
          <w:rPr>
            <w:rStyle w:val="Lienhypertexte"/>
          </w:rPr>
          <w:t xml:space="preserve">office.bern@promotionsante.ch </w:t>
        </w:r>
      </w:hyperlink>
    </w:p>
    <w:p w14:paraId="46C28056" w14:textId="77777777" w:rsidR="00D222EA" w:rsidRDefault="00D222EA" w:rsidP="00D222EA">
      <w:pPr>
        <w:rPr>
          <w:b/>
        </w:rPr>
      </w:pPr>
    </w:p>
    <w:p w14:paraId="2EC2367D" w14:textId="204A5789" w:rsidR="00D222EA" w:rsidRDefault="00D222EA" w:rsidP="00D222EA">
      <w:pPr>
        <w:rPr>
          <w:b/>
        </w:rPr>
      </w:pPr>
      <w:r>
        <w:rPr>
          <w:b/>
        </w:rPr>
        <w:t xml:space="preserve"> </w:t>
      </w:r>
      <w:r w:rsidR="00AE6E70">
        <w:rPr>
          <w:b/>
          <w:noProof/>
          <w:lang w:val="fr-FR" w:eastAsia="fr-FR"/>
        </w:rPr>
        <w:drawing>
          <wp:inline distT="0" distB="0" distL="0" distR="0" wp14:anchorId="16DDE0EF" wp14:editId="0F7F436D">
            <wp:extent cx="1057275" cy="1517650"/>
            <wp:effectExtent l="0" t="0" r="9525" b="6350"/>
            <wp:docPr id="22" name="Image 22" descr="cid:image001.png@01CDBB3C.094C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01.png@01CDBB3C.094C002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057275" cy="1517650"/>
                    </a:xfrm>
                    <a:prstGeom prst="rect">
                      <a:avLst/>
                    </a:prstGeom>
                    <a:noFill/>
                    <a:ln>
                      <a:noFill/>
                    </a:ln>
                  </pic:spPr>
                </pic:pic>
              </a:graphicData>
            </a:graphic>
          </wp:inline>
        </w:drawing>
      </w:r>
      <w:r>
        <w:rPr>
          <w:b/>
        </w:rPr>
        <w:t xml:space="preserve">       </w:t>
      </w:r>
    </w:p>
    <w:p w14:paraId="6BB12BAE" w14:textId="77777777" w:rsidR="00D222EA" w:rsidRDefault="00D222EA" w:rsidP="00812DC6">
      <w:pPr>
        <w:spacing w:after="0" w:line="240" w:lineRule="auto"/>
        <w:rPr>
          <w:b/>
        </w:rPr>
      </w:pPr>
      <w:r>
        <w:rPr>
          <w:b/>
        </w:rPr>
        <w:t xml:space="preserve">Les facteurs de précarité. Photographie statistique de la situation des femmes et des hommes en Wallonie. </w:t>
      </w:r>
    </w:p>
    <w:p w14:paraId="06E59CFD" w14:textId="77777777" w:rsidR="00D222EA" w:rsidRDefault="00D222EA" w:rsidP="0084710A">
      <w:pPr>
        <w:spacing w:after="0" w:line="240" w:lineRule="auto"/>
        <w:jc w:val="both"/>
      </w:pPr>
      <w:r w:rsidRPr="007F35DF">
        <w:t>Ce</w:t>
      </w:r>
      <w:r w:rsidRPr="00D222EA">
        <w:rPr>
          <w:b/>
        </w:rPr>
        <w:t xml:space="preserve"> rapport</w:t>
      </w:r>
      <w:r>
        <w:t xml:space="preserve"> de 2008 propose une photographie </w:t>
      </w:r>
      <w:r w:rsidR="00812DC6">
        <w:t>des</w:t>
      </w:r>
      <w:r>
        <w:t xml:space="preserve"> </w:t>
      </w:r>
      <w:r w:rsidR="00812DC6">
        <w:t>facteurs de précarité présentée</w:t>
      </w:r>
      <w:r>
        <w:t xml:space="preserve"> sous l’angle du genre. Les auteurs partent du postulat que les réalités des femmes et des hommes rest</w:t>
      </w:r>
      <w:r w:rsidR="00812DC6">
        <w:t>e</w:t>
      </w:r>
      <w:r>
        <w:t>nt encore fort différencié</w:t>
      </w:r>
      <w:r w:rsidR="00812DC6">
        <w:t>e</w:t>
      </w:r>
      <w:r>
        <w:t>s. Ils passent notamment en revue les données relatives au marché du travail, les revenus et situations de pauvreté mais aussi la qualité des logements, la santé, l’emploi du temps et le capital social. Certains focus su</w:t>
      </w:r>
      <w:r w:rsidR="00812DC6">
        <w:t xml:space="preserve">r des groupes particuliers qui </w:t>
      </w:r>
      <w:r>
        <w:t>apparaissent comme plus vulnérables</w:t>
      </w:r>
      <w:r w:rsidR="00812DC6">
        <w:t>,</w:t>
      </w:r>
      <w:r>
        <w:t> sont mis en évidence : les migrants, les personnes âgées et les familles monoparentales.</w:t>
      </w:r>
    </w:p>
    <w:p w14:paraId="31C4433E" w14:textId="77777777" w:rsidR="00D222EA" w:rsidRDefault="00D222EA" w:rsidP="0084710A">
      <w:pPr>
        <w:spacing w:after="0" w:line="240" w:lineRule="auto"/>
        <w:jc w:val="both"/>
      </w:pPr>
      <w:r w:rsidRPr="007F35DF">
        <w:t>Lien</w:t>
      </w:r>
      <w:r>
        <w:t xml:space="preserve"> : </w:t>
      </w:r>
      <w:hyperlink r:id="rId28" w:history="1">
        <w:r>
          <w:rPr>
            <w:rStyle w:val="Lienhypertexte"/>
          </w:rPr>
          <w:t>http://www.iweps.be/sites/default/files/FH2.PDF</w:t>
        </w:r>
      </w:hyperlink>
    </w:p>
    <w:p w14:paraId="5154773E" w14:textId="77777777" w:rsidR="00D222EA" w:rsidRDefault="00812DC6" w:rsidP="0084710A">
      <w:pPr>
        <w:spacing w:after="0" w:line="240" w:lineRule="auto"/>
        <w:jc w:val="both"/>
      </w:pPr>
      <w:r>
        <w:t>Lien vers d</w:t>
      </w:r>
      <w:r w:rsidR="00D222EA">
        <w:t>’autres statistiques relatives à la pauvreté,</w:t>
      </w:r>
      <w:r>
        <w:t xml:space="preserve"> aux</w:t>
      </w:r>
      <w:r w:rsidR="00D222EA">
        <w:t xml:space="preserve"> inégalités et discriminations au niveau wallon</w:t>
      </w:r>
      <w:r>
        <w:t xml:space="preserve"> </w:t>
      </w:r>
      <w:r w:rsidR="00D222EA">
        <w:t xml:space="preserve">: </w:t>
      </w:r>
      <w:hyperlink r:id="rId29" w:history="1">
        <w:r w:rsidR="00D222EA">
          <w:rPr>
            <w:rStyle w:val="Lienhypertexte"/>
          </w:rPr>
          <w:t>http://www.iweps.be/themes-categorie/pauvrete-inegalites-et-discriminations</w:t>
        </w:r>
      </w:hyperlink>
      <w:r w:rsidR="00D222EA">
        <w:t>.</w:t>
      </w:r>
    </w:p>
    <w:p w14:paraId="306F5792" w14:textId="77777777" w:rsidR="00D222EA" w:rsidRDefault="00D222EA" w:rsidP="0084710A">
      <w:pPr>
        <w:spacing w:after="0" w:line="240" w:lineRule="auto"/>
        <w:jc w:val="both"/>
      </w:pPr>
      <w:r w:rsidRPr="00D222EA">
        <w:t>Contact :</w:t>
      </w:r>
      <w:r>
        <w:rPr>
          <w:b/>
        </w:rPr>
        <w:t xml:space="preserve"> </w:t>
      </w:r>
      <w:r>
        <w:t>Institut wallon de l’Evaluation, de la Prospective et de la Statistique (IWEPS)</w:t>
      </w:r>
    </w:p>
    <w:p w14:paraId="3A7F51E8" w14:textId="77777777" w:rsidR="0084710A" w:rsidRDefault="00D222EA" w:rsidP="0084710A">
      <w:pPr>
        <w:spacing w:after="0" w:line="240" w:lineRule="auto"/>
        <w:jc w:val="both"/>
      </w:pPr>
      <w:r>
        <w:t xml:space="preserve">Tél : 081 </w:t>
      </w:r>
      <w:r w:rsidR="00812DC6">
        <w:t xml:space="preserve">/ </w:t>
      </w:r>
      <w:r>
        <w:t>46 84 11</w:t>
      </w:r>
    </w:p>
    <w:p w14:paraId="69812B54" w14:textId="480C6C22" w:rsidR="0037422B" w:rsidRPr="00614561" w:rsidRDefault="00D222EA" w:rsidP="00614561">
      <w:pPr>
        <w:spacing w:after="0" w:line="240" w:lineRule="auto"/>
        <w:jc w:val="both"/>
        <w:rPr>
          <w:i/>
        </w:rPr>
      </w:pPr>
      <w:r>
        <w:t xml:space="preserve">Mail : </w:t>
      </w:r>
      <w:bookmarkStart w:id="0" w:name="mailto"/>
      <w:bookmarkEnd w:id="0"/>
      <w:r>
        <w:fldChar w:fldCharType="begin"/>
      </w:r>
      <w:r>
        <w:instrText xml:space="preserve"> HYPERLINK "http://guide.wallonie.be/jsp/guide/pgShowGuide5.jsp?path=RW-aap-IWEPS" \l "mailto" </w:instrText>
      </w:r>
      <w:r>
        <w:fldChar w:fldCharType="separate"/>
      </w:r>
      <w:r>
        <w:rPr>
          <w:rStyle w:val="Lienhypertexte"/>
        </w:rPr>
        <w:t>info @ iweps.be</w:t>
      </w:r>
      <w:r>
        <w:fldChar w:fldCharType="end"/>
      </w:r>
      <w:r w:rsidR="00A358E9">
        <w:rPr>
          <w:sz w:val="24"/>
          <w:szCs w:val="24"/>
        </w:rPr>
        <w:br w:type="page"/>
      </w:r>
    </w:p>
    <w:p w14:paraId="1B681640" w14:textId="275708BB" w:rsidR="00C90FCE" w:rsidRPr="00A857C1" w:rsidRDefault="007B75AA" w:rsidP="00E67198">
      <w:pPr>
        <w:pStyle w:val="Paragraphedeliste"/>
        <w:numPr>
          <w:ilvl w:val="0"/>
          <w:numId w:val="1"/>
        </w:numPr>
        <w:spacing w:after="0"/>
        <w:jc w:val="both"/>
        <w:rPr>
          <w:b/>
          <w:color w:val="E36C0A"/>
          <w:sz w:val="28"/>
          <w:szCs w:val="28"/>
        </w:rPr>
      </w:pPr>
      <w:r w:rsidRPr="00A857C1">
        <w:rPr>
          <w:b/>
          <w:color w:val="E36C0A"/>
          <w:sz w:val="28"/>
          <w:szCs w:val="28"/>
        </w:rPr>
        <w:lastRenderedPageBreak/>
        <w:t>A</w:t>
      </w:r>
      <w:r w:rsidR="00A857C1">
        <w:rPr>
          <w:b/>
          <w:color w:val="E36C0A"/>
          <w:sz w:val="28"/>
          <w:szCs w:val="28"/>
        </w:rPr>
        <w:t>LLER VERS LES PERSONNES ET LES ASSOCIER</w:t>
      </w:r>
    </w:p>
    <w:p w14:paraId="032A5BD6" w14:textId="77777777" w:rsidR="00C90FCE" w:rsidRDefault="00C90FCE" w:rsidP="00E67198">
      <w:pPr>
        <w:pStyle w:val="Paragraphedeliste"/>
        <w:spacing w:after="0"/>
        <w:jc w:val="both"/>
        <w:rPr>
          <w:b/>
        </w:rPr>
      </w:pPr>
    </w:p>
    <w:p w14:paraId="46A27309" w14:textId="6C86D2D9" w:rsidR="002D06F1" w:rsidRPr="00C714C8" w:rsidRDefault="00BC596A" w:rsidP="00C714C8">
      <w:pPr>
        <w:pStyle w:val="Paragraphedeliste"/>
        <w:numPr>
          <w:ilvl w:val="1"/>
          <w:numId w:val="28"/>
        </w:numPr>
        <w:spacing w:after="0"/>
        <w:jc w:val="both"/>
        <w:rPr>
          <w:b/>
          <w:sz w:val="28"/>
        </w:rPr>
      </w:pPr>
      <w:r w:rsidRPr="00BC596A">
        <w:rPr>
          <w:b/>
          <w:sz w:val="28"/>
        </w:rPr>
        <w:t xml:space="preserve"> Aller à la rencontre du public et de ses </w:t>
      </w:r>
      <w:r w:rsidR="002D06F1" w:rsidRPr="00BC596A">
        <w:rPr>
          <w:b/>
          <w:sz w:val="28"/>
        </w:rPr>
        <w:t>préoccupations</w:t>
      </w:r>
    </w:p>
    <w:p w14:paraId="0F578122" w14:textId="5CF9733A" w:rsidR="00C714C8" w:rsidRPr="00532C19" w:rsidRDefault="00C714C8" w:rsidP="00C714C8">
      <w:pPr>
        <w:pStyle w:val="Paragraphedeliste"/>
        <w:spacing w:after="0"/>
        <w:ind w:left="0"/>
        <w:jc w:val="both"/>
        <w:rPr>
          <w:b/>
          <w:i/>
          <w:highlight w:val="cyan"/>
        </w:rPr>
      </w:pPr>
      <w:r>
        <w:rPr>
          <w:i/>
        </w:rPr>
        <w:t xml:space="preserve">Toute personne, même la plus démunie, détient une expertise par son expérience de vie et des clés de compréhension de sa situation et de la société. </w:t>
      </w:r>
      <w:r w:rsidR="00532C19">
        <w:rPr>
          <w:i/>
        </w:rPr>
        <w:t>Cette rubrique invite à s'intéresser à ces personnes, à leurs réalités, leur quotidien, leur lecture</w:t>
      </w:r>
      <w:r w:rsidR="00532C19">
        <w:rPr>
          <w:b/>
          <w:i/>
        </w:rPr>
        <w:t xml:space="preserve"> </w:t>
      </w:r>
      <w:r w:rsidR="00532C19">
        <w:rPr>
          <w:i/>
        </w:rPr>
        <w:t xml:space="preserve">du monde, à les laisser s'exprimer elles-mêmes en allant à leur rencontre. </w:t>
      </w:r>
    </w:p>
    <w:p w14:paraId="5047FAFB" w14:textId="4F42882D" w:rsidR="0069656B" w:rsidRPr="00D561E5" w:rsidRDefault="00D561E5" w:rsidP="00E67198">
      <w:pPr>
        <w:spacing w:after="100" w:afterAutospacing="1" w:line="240" w:lineRule="auto"/>
        <w:jc w:val="both"/>
        <w:rPr>
          <w:i/>
        </w:rPr>
      </w:pPr>
      <w:r w:rsidRPr="00D561E5">
        <w:rPr>
          <w:i/>
        </w:rPr>
        <w:t>Certaines</w:t>
      </w:r>
      <w:r w:rsidR="00DD0B79" w:rsidRPr="00D561E5">
        <w:rPr>
          <w:i/>
        </w:rPr>
        <w:t xml:space="preserve"> capsules vidéo invitent à entrer dans le point de vue de l’autre. </w:t>
      </w:r>
      <w:r w:rsidRPr="00D561E5">
        <w:rPr>
          <w:i/>
        </w:rPr>
        <w:t>En voici u</w:t>
      </w:r>
      <w:r w:rsidR="00DD0B79" w:rsidRPr="00D561E5">
        <w:rPr>
          <w:i/>
        </w:rPr>
        <w:t>n exemple :</w:t>
      </w:r>
    </w:p>
    <w:p w14:paraId="7474437A" w14:textId="20F5D483" w:rsidR="000C1E09" w:rsidRDefault="00AE6E70" w:rsidP="00E67198">
      <w:pPr>
        <w:spacing w:after="100" w:afterAutospacing="1" w:line="240" w:lineRule="auto"/>
        <w:jc w:val="both"/>
        <w:rPr>
          <w:rFonts w:eastAsia="Times New Roman" w:cs="Calibri"/>
          <w:sz w:val="24"/>
          <w:szCs w:val="24"/>
          <w:lang w:eastAsia="fr-BE"/>
        </w:rPr>
      </w:pPr>
      <w:r>
        <w:rPr>
          <w:noProof/>
          <w:lang w:val="fr-FR" w:eastAsia="fr-FR"/>
        </w:rPr>
        <w:drawing>
          <wp:inline distT="0" distB="0" distL="0" distR="0" wp14:anchorId="590AEE6A" wp14:editId="364F72DA">
            <wp:extent cx="2684780" cy="1491615"/>
            <wp:effectExtent l="0" t="0" r="762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l="21880" t="52223" r="48415" b="18379"/>
                    <a:stretch>
                      <a:fillRect/>
                    </a:stretch>
                  </pic:blipFill>
                  <pic:spPr bwMode="auto">
                    <a:xfrm>
                      <a:off x="0" y="0"/>
                      <a:ext cx="2684780" cy="1491615"/>
                    </a:xfrm>
                    <a:prstGeom prst="rect">
                      <a:avLst/>
                    </a:prstGeom>
                    <a:noFill/>
                    <a:ln>
                      <a:noFill/>
                    </a:ln>
                    <a:effectLst/>
                  </pic:spPr>
                </pic:pic>
              </a:graphicData>
            </a:graphic>
          </wp:inline>
        </w:drawing>
      </w:r>
      <w:r w:rsidR="000C1E09">
        <w:rPr>
          <w:rFonts w:eastAsia="Times New Roman" w:cs="Calibri"/>
          <w:sz w:val="24"/>
          <w:szCs w:val="24"/>
          <w:lang w:eastAsia="fr-BE"/>
        </w:rPr>
        <w:t xml:space="preserve"> </w:t>
      </w:r>
    </w:p>
    <w:p w14:paraId="7B41E41E" w14:textId="77777777" w:rsidR="00D561E5" w:rsidRPr="00D561E5" w:rsidRDefault="00D561E5" w:rsidP="007A1C2C">
      <w:pPr>
        <w:spacing w:after="0" w:line="240" w:lineRule="auto"/>
        <w:jc w:val="both"/>
        <w:rPr>
          <w:b/>
        </w:rPr>
      </w:pPr>
      <w:r w:rsidRPr="00D561E5">
        <w:rPr>
          <w:b/>
        </w:rPr>
        <w:t>Développement durable : évitons les développements séparés</w:t>
      </w:r>
    </w:p>
    <w:p w14:paraId="2B4D866C" w14:textId="29D951C1" w:rsidR="00A616CE" w:rsidRPr="00D561E5" w:rsidRDefault="00DD0B79" w:rsidP="007A1C2C">
      <w:pPr>
        <w:spacing w:after="0" w:line="240" w:lineRule="auto"/>
        <w:jc w:val="both"/>
      </w:pPr>
      <w:r w:rsidRPr="00D561E5">
        <w:t xml:space="preserve">Cette </w:t>
      </w:r>
      <w:r w:rsidRPr="00D561E5">
        <w:rPr>
          <w:b/>
        </w:rPr>
        <w:t>vidéo</w:t>
      </w:r>
      <w:r w:rsidRPr="00D561E5">
        <w:t xml:space="preserve"> d’une dizaine de minutes a été réalisée par ATD quart monde. Elle met en scène quelques femmes ayant participé aux Universités Populaire d’Ile de France. Ces femmes s’expriment sur le développement durable et bien au-delà, sur leurs conditions de vie et leur qualité de vie, sur leur capacité d’agir et leurs ressources.  L’une d’elle nous dit </w:t>
      </w:r>
      <w:r w:rsidR="0069656B" w:rsidRPr="00D561E5">
        <w:t>« </w:t>
      </w:r>
      <w:r w:rsidR="00A616CE" w:rsidRPr="00D561E5">
        <w:t xml:space="preserve">Les pauvres ont inventé le </w:t>
      </w:r>
      <w:r w:rsidRPr="00D561E5">
        <w:t>développement durable ». « On ne jette rien, on économise tout » dit une autre.</w:t>
      </w:r>
    </w:p>
    <w:p w14:paraId="582AB4AD" w14:textId="77777777" w:rsidR="007A1C2C" w:rsidRDefault="007A1C2C" w:rsidP="007A1C2C">
      <w:pPr>
        <w:pStyle w:val="Paragraphedeliste"/>
        <w:spacing w:after="0"/>
        <w:ind w:left="0"/>
        <w:jc w:val="both"/>
      </w:pPr>
      <w:r>
        <w:t xml:space="preserve">Lien : </w:t>
      </w:r>
      <w:r w:rsidRPr="00A616CE">
        <w:fldChar w:fldCharType="begin"/>
      </w:r>
      <w:r w:rsidRPr="00A616CE">
        <w:instrText xml:space="preserve"> HYPERLINK "http://www.atd-quartmonde.be/Developpement-durable-evitons-les.html" </w:instrText>
      </w:r>
      <w:r w:rsidRPr="00A616CE">
        <w:fldChar w:fldCharType="separate"/>
      </w:r>
      <w:r w:rsidRPr="00A616CE">
        <w:rPr>
          <w:rFonts w:cs="Calibri"/>
          <w:color w:val="0000FF"/>
          <w:u w:val="single"/>
        </w:rPr>
        <w:t>http://www.atd-quartmonde.be/Developpement-durable-evitons-les.html</w:t>
      </w:r>
      <w:r w:rsidRPr="00A616CE">
        <w:rPr>
          <w:rFonts w:cs="Calibri"/>
          <w:color w:val="0000FF"/>
          <w:u w:val="single"/>
        </w:rPr>
        <w:fldChar w:fldCharType="end"/>
      </w:r>
    </w:p>
    <w:p w14:paraId="22AFA4B7" w14:textId="77777777" w:rsidR="00125CB6" w:rsidRDefault="00125CB6" w:rsidP="00125CB6">
      <w:pPr>
        <w:pStyle w:val="Paragraphedeliste"/>
        <w:spacing w:after="0"/>
        <w:ind w:left="0"/>
        <w:jc w:val="both"/>
        <w:rPr>
          <w:i/>
        </w:rPr>
      </w:pPr>
    </w:p>
    <w:p w14:paraId="14243EDE" w14:textId="4A89D3EB" w:rsidR="00125CB6" w:rsidRDefault="00125CB6" w:rsidP="00125CB6">
      <w:pPr>
        <w:pStyle w:val="Paragraphedeliste"/>
        <w:spacing w:after="0"/>
        <w:ind w:left="0"/>
        <w:jc w:val="both"/>
        <w:rPr>
          <w:i/>
        </w:rPr>
      </w:pPr>
      <w:r>
        <w:rPr>
          <w:i/>
        </w:rPr>
        <w:t xml:space="preserve">En promotion de la santé, on parle de "questionner les représentations du public" pour évoquer cette démarche d'aller à la rencontre des personnes, de leurs préoccupations et de leur façon de voir la réalité et les problématiques qu'elles rencontrent (y compris celles de santé). Les représentations peuvent se définir comme des images intérieures mémorisées au fil de des expériences, des informations reçues, des savoirs, des émotions. Les représentations </w:t>
      </w:r>
      <w:r w:rsidRPr="00532C19">
        <w:rPr>
          <w:i/>
        </w:rPr>
        <w:t>guident les comportements et les actions de chacun, elles permettent d’interpréter</w:t>
      </w:r>
      <w:r>
        <w:rPr>
          <w:i/>
        </w:rPr>
        <w:t xml:space="preserve"> </w:t>
      </w:r>
      <w:r w:rsidRPr="00532C19">
        <w:rPr>
          <w:i/>
        </w:rPr>
        <w:t>la réalité</w:t>
      </w:r>
      <w:r>
        <w:rPr>
          <w:i/>
        </w:rPr>
        <w:t>, parfois de façon inconsciente</w:t>
      </w:r>
      <w:r w:rsidRPr="00532C19">
        <w:rPr>
          <w:i/>
        </w:rPr>
        <w:t xml:space="preserve">. </w:t>
      </w:r>
    </w:p>
    <w:p w14:paraId="4D8C83F8" w14:textId="258EC54D" w:rsidR="00125CB6" w:rsidRDefault="00125CB6" w:rsidP="00125CB6">
      <w:pPr>
        <w:pStyle w:val="Paragraphedeliste"/>
        <w:spacing w:after="0"/>
        <w:ind w:left="0"/>
        <w:jc w:val="both"/>
        <w:rPr>
          <w:i/>
        </w:rPr>
      </w:pPr>
      <w:r>
        <w:rPr>
          <w:i/>
        </w:rPr>
        <w:t>Voici un nouvel outil qui aborde spécifiquement les représentations :</w:t>
      </w:r>
    </w:p>
    <w:p w14:paraId="48E72C70" w14:textId="77777777" w:rsidR="00125CB6" w:rsidRDefault="00125CB6" w:rsidP="00125CB6">
      <w:pPr>
        <w:pStyle w:val="Paragraphedeliste"/>
        <w:spacing w:after="0"/>
        <w:ind w:left="0"/>
        <w:jc w:val="both"/>
      </w:pPr>
    </w:p>
    <w:p w14:paraId="67A0AA23" w14:textId="49BD77CA" w:rsidR="00125CB6" w:rsidRDefault="00125CB6" w:rsidP="00125CB6">
      <w:pPr>
        <w:pStyle w:val="Paragraphedeliste"/>
        <w:spacing w:after="0"/>
        <w:ind w:left="0"/>
        <w:jc w:val="both"/>
        <w:rPr>
          <w:b/>
          <w:bCs/>
          <w:color w:val="000000"/>
          <w:sz w:val="24"/>
          <w:szCs w:val="28"/>
        </w:rPr>
      </w:pPr>
      <w:r>
        <w:rPr>
          <w:b/>
          <w:bCs/>
          <w:color w:val="000000"/>
          <w:sz w:val="24"/>
          <w:szCs w:val="28"/>
        </w:rPr>
        <w:t>Outil sur les représentations des CLPS</w:t>
      </w:r>
      <w:r w:rsidRPr="00125CB6">
        <w:rPr>
          <w:b/>
          <w:bCs/>
          <w:color w:val="000000"/>
          <w:sz w:val="24"/>
          <w:szCs w:val="28"/>
        </w:rPr>
        <w:t xml:space="preserve"> </w:t>
      </w:r>
      <w:r>
        <w:rPr>
          <w:b/>
          <w:bCs/>
          <w:color w:val="000000"/>
          <w:sz w:val="24"/>
          <w:szCs w:val="28"/>
        </w:rPr>
        <w:t>et de Cultures &amp; Santé</w:t>
      </w:r>
    </w:p>
    <w:p w14:paraId="19ABFEAC" w14:textId="77777777" w:rsidR="00125CB6" w:rsidRDefault="00125CB6" w:rsidP="00125CB6">
      <w:pPr>
        <w:pStyle w:val="Paragraphedeliste"/>
        <w:spacing w:after="0"/>
        <w:ind w:left="0"/>
        <w:jc w:val="both"/>
        <w:rPr>
          <w:highlight w:val="cyan"/>
        </w:rPr>
      </w:pPr>
      <w:r>
        <w:rPr>
          <w:highlight w:val="cyan"/>
        </w:rPr>
        <w:t>En attente de Marjolaine</w:t>
      </w:r>
    </w:p>
    <w:p w14:paraId="7655CCEB" w14:textId="77777777" w:rsidR="00125CB6" w:rsidRDefault="00125CB6" w:rsidP="00125CB6">
      <w:pPr>
        <w:pStyle w:val="Paragraphedeliste"/>
        <w:spacing w:after="0"/>
        <w:ind w:left="0"/>
        <w:jc w:val="both"/>
        <w:rPr>
          <w:highlight w:val="cyan"/>
        </w:rPr>
      </w:pPr>
      <w:r>
        <w:rPr>
          <w:highlight w:val="cyan"/>
        </w:rPr>
        <w:t>Outil qui va sortir en début 2013</w:t>
      </w:r>
    </w:p>
    <w:p w14:paraId="796229B6" w14:textId="77777777" w:rsidR="00A616CE" w:rsidRDefault="00A616CE" w:rsidP="00E67198">
      <w:pPr>
        <w:pStyle w:val="Paragraphedeliste"/>
        <w:spacing w:after="0"/>
        <w:ind w:left="0"/>
        <w:jc w:val="both"/>
      </w:pPr>
    </w:p>
    <w:p w14:paraId="04A9671D" w14:textId="77777777" w:rsidR="00125CB6" w:rsidRDefault="00125CB6" w:rsidP="009B5CB1">
      <w:pPr>
        <w:pStyle w:val="Paragraphedeliste"/>
        <w:spacing w:after="0"/>
        <w:ind w:left="0"/>
        <w:jc w:val="both"/>
        <w:rPr>
          <w:i/>
        </w:rPr>
      </w:pPr>
    </w:p>
    <w:p w14:paraId="0DDE40E1" w14:textId="77777777" w:rsidR="00D561E5" w:rsidRDefault="00532C19" w:rsidP="009B5CB1">
      <w:pPr>
        <w:pStyle w:val="Paragraphedeliste"/>
        <w:spacing w:after="0"/>
        <w:ind w:left="0"/>
        <w:jc w:val="both"/>
        <w:rPr>
          <w:i/>
        </w:rPr>
      </w:pPr>
      <w:r w:rsidRPr="00D561E5">
        <w:rPr>
          <w:i/>
        </w:rPr>
        <w:t>L</w:t>
      </w:r>
      <w:r w:rsidR="00D561E5" w:rsidRPr="00D561E5">
        <w:rPr>
          <w:i/>
        </w:rPr>
        <w:t>a culture de référence d</w:t>
      </w:r>
      <w:r w:rsidRPr="00D561E5">
        <w:rPr>
          <w:i/>
        </w:rPr>
        <w:t xml:space="preserve">es professionnels </w:t>
      </w:r>
      <w:r w:rsidR="00D561E5" w:rsidRPr="00D561E5">
        <w:rPr>
          <w:i/>
        </w:rPr>
        <w:t xml:space="preserve">est souvent éloignée de celles des personnes en situation de pauvreté.  </w:t>
      </w:r>
      <w:r w:rsidR="00D561E5">
        <w:rPr>
          <w:i/>
        </w:rPr>
        <w:t>Leurs représentations et leurs lectures du monde sont souvent très éloignées.</w:t>
      </w:r>
    </w:p>
    <w:p w14:paraId="389D747A" w14:textId="77777777" w:rsidR="009B5CB1" w:rsidRDefault="00532C19" w:rsidP="009B5CB1">
      <w:pPr>
        <w:shd w:val="clear" w:color="auto" w:fill="FFFFFF"/>
        <w:spacing w:after="0" w:line="312" w:lineRule="atLeast"/>
        <w:jc w:val="both"/>
        <w:rPr>
          <w:rFonts w:cs="Calibri"/>
          <w:i/>
          <w:lang w:eastAsia="fr-BE"/>
        </w:rPr>
      </w:pPr>
      <w:r w:rsidRPr="00D561E5">
        <w:rPr>
          <w:i/>
        </w:rPr>
        <w:t xml:space="preserve">Certains outils peuvent favoriser </w:t>
      </w:r>
      <w:r w:rsidR="00D561E5" w:rsidRPr="00D561E5">
        <w:rPr>
          <w:i/>
        </w:rPr>
        <w:t>la communication</w:t>
      </w:r>
      <w:r w:rsidRPr="00D561E5">
        <w:rPr>
          <w:i/>
        </w:rPr>
        <w:t xml:space="preserve"> et </w:t>
      </w:r>
      <w:r w:rsidR="00D561E5" w:rsidRPr="00D561E5">
        <w:rPr>
          <w:i/>
        </w:rPr>
        <w:t>l'</w:t>
      </w:r>
      <w:r w:rsidR="00D561E5">
        <w:rPr>
          <w:i/>
        </w:rPr>
        <w:t>échange et notamment l</w:t>
      </w:r>
      <w:r w:rsidR="00D561E5" w:rsidRPr="00D561E5">
        <w:rPr>
          <w:i/>
        </w:rPr>
        <w:t>es photolangages et  imagiers</w:t>
      </w:r>
      <w:r w:rsidR="00D561E5">
        <w:rPr>
          <w:i/>
        </w:rPr>
        <w:t>. Ces outils</w:t>
      </w:r>
      <w:r w:rsidR="00D561E5" w:rsidRPr="00D561E5">
        <w:rPr>
          <w:i/>
        </w:rPr>
        <w:t xml:space="preserve"> </w:t>
      </w:r>
      <w:r w:rsidR="00D561E5" w:rsidRPr="00D561E5">
        <w:rPr>
          <w:rFonts w:cs="Calibri"/>
          <w:i/>
          <w:lang w:eastAsia="fr-BE"/>
        </w:rPr>
        <w:t>facilitent l’expression par le passage au</w:t>
      </w:r>
      <w:r w:rsidR="00D561E5">
        <w:rPr>
          <w:rFonts w:cs="Calibri"/>
          <w:i/>
          <w:lang w:eastAsia="fr-BE"/>
        </w:rPr>
        <w:t xml:space="preserve"> langage symbolique et intuitif. Ils </w:t>
      </w:r>
      <w:r w:rsidR="00D561E5" w:rsidRPr="00D561E5">
        <w:rPr>
          <w:rFonts w:cs="Calibri"/>
          <w:i/>
          <w:lang w:eastAsia="fr-BE"/>
        </w:rPr>
        <w:t>perme</w:t>
      </w:r>
      <w:r w:rsidR="009B5CB1">
        <w:rPr>
          <w:rFonts w:cs="Calibri"/>
          <w:i/>
          <w:lang w:eastAsia="fr-BE"/>
        </w:rPr>
        <w:t>t</w:t>
      </w:r>
      <w:r w:rsidR="00D561E5" w:rsidRPr="00D561E5">
        <w:rPr>
          <w:rFonts w:cs="Calibri"/>
          <w:i/>
          <w:lang w:eastAsia="fr-BE"/>
        </w:rPr>
        <w:t>t</w:t>
      </w:r>
      <w:r w:rsidR="009B5CB1">
        <w:rPr>
          <w:rFonts w:cs="Calibri"/>
          <w:i/>
          <w:lang w:eastAsia="fr-BE"/>
        </w:rPr>
        <w:t>ent</w:t>
      </w:r>
      <w:r w:rsidR="00D561E5" w:rsidRPr="00D561E5">
        <w:rPr>
          <w:rFonts w:cs="Calibri"/>
          <w:i/>
          <w:lang w:eastAsia="fr-BE"/>
        </w:rPr>
        <w:t xml:space="preserve"> aux participants d'exprimer leurs représentations et de communiquer de façon nuancée sans devoir maîtriser la langue </w:t>
      </w:r>
      <w:r w:rsidR="009B5CB1">
        <w:rPr>
          <w:rFonts w:cs="Calibri"/>
          <w:i/>
          <w:lang w:eastAsia="fr-BE"/>
        </w:rPr>
        <w:t xml:space="preserve">orale ou écrite, </w:t>
      </w:r>
      <w:r w:rsidR="00D561E5" w:rsidRPr="00D561E5">
        <w:rPr>
          <w:rFonts w:cs="Calibri"/>
          <w:i/>
          <w:lang w:eastAsia="fr-BE"/>
        </w:rPr>
        <w:t xml:space="preserve">et le langage rationnel. </w:t>
      </w:r>
    </w:p>
    <w:p w14:paraId="7B7BEEC1" w14:textId="71E57822" w:rsidR="00D561E5" w:rsidRDefault="009B5CB1" w:rsidP="00125CB6">
      <w:pPr>
        <w:shd w:val="clear" w:color="auto" w:fill="FFFFFF"/>
        <w:spacing w:after="0" w:line="312" w:lineRule="atLeast"/>
        <w:jc w:val="both"/>
        <w:rPr>
          <w:i/>
        </w:rPr>
      </w:pPr>
      <w:r w:rsidRPr="009B5CB1">
        <w:rPr>
          <w:i/>
        </w:rPr>
        <w:lastRenderedPageBreak/>
        <w:t xml:space="preserve">Le CLPS dispose de nombreux photolangages et imagiers. En voici quelques-uns : </w:t>
      </w:r>
    </w:p>
    <w:p w14:paraId="3A859295" w14:textId="77777777" w:rsidR="00125CB6" w:rsidRPr="00125CB6" w:rsidRDefault="00125CB6" w:rsidP="00125CB6">
      <w:pPr>
        <w:shd w:val="clear" w:color="auto" w:fill="FFFFFF"/>
        <w:spacing w:after="0" w:line="312" w:lineRule="atLeast"/>
        <w:jc w:val="both"/>
        <w:rPr>
          <w:i/>
        </w:rPr>
      </w:pPr>
    </w:p>
    <w:p w14:paraId="5AE605D3" w14:textId="1E21AA2B" w:rsidR="00DF1AE1" w:rsidRDefault="00AE6E70" w:rsidP="00DF1AE1">
      <w:pPr>
        <w:pStyle w:val="Paragraphedeliste"/>
        <w:spacing w:after="0"/>
        <w:ind w:left="0"/>
        <w:jc w:val="both"/>
        <w:rPr>
          <w:b/>
          <w:bCs/>
          <w:color w:val="000000"/>
          <w:sz w:val="28"/>
          <w:szCs w:val="28"/>
        </w:rPr>
      </w:pPr>
      <w:r>
        <w:rPr>
          <w:b/>
          <w:bCs/>
          <w:noProof/>
          <w:color w:val="000000"/>
          <w:sz w:val="28"/>
          <w:szCs w:val="28"/>
          <w:lang w:val="fr-FR" w:eastAsia="fr-FR"/>
        </w:rPr>
        <w:drawing>
          <wp:inline distT="0" distB="0" distL="0" distR="0" wp14:anchorId="13693E30" wp14:editId="5D123254">
            <wp:extent cx="1485265" cy="1485265"/>
            <wp:effectExtent l="0" t="0" r="0" b="0"/>
            <wp:docPr id="20" name="Image 20" descr="f8cab9c9fe2756f1aa307e4fdb2333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8cab9c9fe2756f1aa307e4fdb2333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265" cy="1485265"/>
                    </a:xfrm>
                    <a:prstGeom prst="rect">
                      <a:avLst/>
                    </a:prstGeom>
                    <a:noFill/>
                    <a:ln>
                      <a:noFill/>
                    </a:ln>
                  </pic:spPr>
                </pic:pic>
              </a:graphicData>
            </a:graphic>
          </wp:inline>
        </w:drawing>
      </w:r>
    </w:p>
    <w:p w14:paraId="457A5781" w14:textId="77777777" w:rsidR="00DF1AE1" w:rsidRPr="009B5CB1" w:rsidRDefault="00DF1AE1" w:rsidP="00DF1AE1">
      <w:pPr>
        <w:pStyle w:val="Paragraphedeliste"/>
        <w:spacing w:after="0"/>
        <w:ind w:left="0"/>
        <w:jc w:val="both"/>
        <w:rPr>
          <w:b/>
        </w:rPr>
      </w:pPr>
      <w:r w:rsidRPr="009B5CB1">
        <w:rPr>
          <w:b/>
        </w:rPr>
        <w:t>Motus – Des images pour le dire</w:t>
      </w:r>
    </w:p>
    <w:p w14:paraId="017BC044" w14:textId="465C9E87" w:rsidR="00DF1AE1" w:rsidRPr="00BC596A" w:rsidRDefault="00DF1AE1" w:rsidP="009B5CB1">
      <w:pPr>
        <w:spacing w:after="0" w:line="240" w:lineRule="auto"/>
        <w:jc w:val="both"/>
      </w:pPr>
      <w:r w:rsidRPr="00BC596A">
        <w:t>Ce</w:t>
      </w:r>
      <w:r w:rsidR="00BC596A" w:rsidRPr="00BC596A">
        <w:t xml:space="preserve">t </w:t>
      </w:r>
      <w:r w:rsidR="00BC596A" w:rsidRPr="009B5CB1">
        <w:t xml:space="preserve">imagier </w:t>
      </w:r>
      <w:r w:rsidR="006868EE">
        <w:t xml:space="preserve">conçu par l'asbl le Grain, </w:t>
      </w:r>
      <w:r w:rsidR="00BC596A" w:rsidRPr="00BC596A">
        <w:t xml:space="preserve">est </w:t>
      </w:r>
      <w:r w:rsidRPr="00BC596A">
        <w:t xml:space="preserve">jeu </w:t>
      </w:r>
      <w:r w:rsidR="00BC596A" w:rsidRPr="00BC596A">
        <w:t xml:space="preserve">de communication </w:t>
      </w:r>
      <w:r w:rsidRPr="00BC596A">
        <w:t xml:space="preserve">composé de 280 images et symboles représentant une multitude de situations, d’objets, de scènes de vie quotidienne. Il peut être utilisé dans de multiples contextes. Il </w:t>
      </w:r>
      <w:r w:rsidR="00BC596A" w:rsidRPr="00BC596A">
        <w:t xml:space="preserve">favorise l’expression, </w:t>
      </w:r>
      <w:r w:rsidRPr="00BC596A">
        <w:t xml:space="preserve">canalise les échanges, et permet de construire une image « collective » </w:t>
      </w:r>
      <w:r w:rsidR="00BC596A" w:rsidRPr="00BC596A">
        <w:t>d’une</w:t>
      </w:r>
      <w:r w:rsidRPr="00BC596A">
        <w:t xml:space="preserve"> thématique ou </w:t>
      </w:r>
      <w:r w:rsidR="00BC596A" w:rsidRPr="00BC596A">
        <w:t xml:space="preserve">d’une question. Il a été </w:t>
      </w:r>
      <w:r w:rsidRPr="00BC596A">
        <w:t>créé pour mettre en lumière et dépasser les dysfonctionnements dans la communication et l’échange</w:t>
      </w:r>
      <w:r w:rsidR="00BC596A" w:rsidRPr="00BC596A">
        <w:t>, en faisant appel au langage symbolique</w:t>
      </w:r>
      <w:r w:rsidRPr="00BC596A">
        <w:t xml:space="preserve">. </w:t>
      </w:r>
    </w:p>
    <w:p w14:paraId="038BA05D" w14:textId="77777777" w:rsidR="0084710A" w:rsidRDefault="00DF1AE1" w:rsidP="009B5CB1">
      <w:pPr>
        <w:pStyle w:val="Paragraphedeliste"/>
        <w:spacing w:after="0" w:line="240" w:lineRule="auto"/>
        <w:ind w:left="0"/>
        <w:jc w:val="both"/>
        <w:rPr>
          <w:b/>
        </w:rPr>
      </w:pPr>
      <w:r w:rsidRPr="00BC596A">
        <w:t>Lien Internet :</w:t>
      </w:r>
      <w:r w:rsidR="00BC596A">
        <w:rPr>
          <w:b/>
        </w:rPr>
        <w:t xml:space="preserve"> </w:t>
      </w:r>
    </w:p>
    <w:p w14:paraId="1E93B0FB" w14:textId="77777777" w:rsidR="00DF1AE1" w:rsidRPr="00BC596A" w:rsidRDefault="00C714C8" w:rsidP="009B5CB1">
      <w:pPr>
        <w:pStyle w:val="Paragraphedeliste"/>
        <w:spacing w:after="0" w:line="240" w:lineRule="auto"/>
        <w:ind w:left="0"/>
        <w:jc w:val="both"/>
        <w:rPr>
          <w:b/>
        </w:rPr>
      </w:pPr>
      <w:hyperlink r:id="rId32" w:history="1">
        <w:r w:rsidR="00DF1AE1" w:rsidRPr="005121A2">
          <w:rPr>
            <w:rStyle w:val="Lienhypertexte"/>
          </w:rPr>
          <w:t>http://www.legrainasbl.org/index.php?option=com_content&amp;view=category&amp;layout=blog&amp;id=83&amp;Itemid=93</w:t>
        </w:r>
      </w:hyperlink>
    </w:p>
    <w:p w14:paraId="3BE00FF1" w14:textId="6A3A7F86" w:rsidR="009B5CB1" w:rsidRDefault="009B5CB1" w:rsidP="009B5CB1">
      <w:pPr>
        <w:pStyle w:val="Paragraphedeliste"/>
        <w:spacing w:after="0"/>
        <w:ind w:left="0"/>
        <w:jc w:val="both"/>
      </w:pPr>
      <w:r w:rsidRPr="009B5CB1">
        <w:t xml:space="preserve">Editeur : asbl </w:t>
      </w:r>
      <w:r w:rsidR="006868EE">
        <w:t>Question Santé</w:t>
      </w:r>
    </w:p>
    <w:p w14:paraId="676C800E" w14:textId="77777777" w:rsidR="00DF1AE1" w:rsidRDefault="00DF1AE1" w:rsidP="00DF1AE1"/>
    <w:p w14:paraId="613B39C1" w14:textId="77777777" w:rsidR="006868EE" w:rsidRDefault="00AE6E70" w:rsidP="006868EE">
      <w:pPr>
        <w:spacing w:after="0" w:line="240" w:lineRule="auto"/>
        <w:rPr>
          <w:b/>
        </w:rPr>
      </w:pPr>
      <w:r>
        <w:rPr>
          <w:noProof/>
          <w:lang w:val="fr-FR" w:eastAsia="fr-FR"/>
        </w:rPr>
        <w:drawing>
          <wp:inline distT="0" distB="0" distL="0" distR="0" wp14:anchorId="6D3D2C5B" wp14:editId="4DB947F3">
            <wp:extent cx="1011555" cy="1011555"/>
            <wp:effectExtent l="0" t="0" r="4445" b="4445"/>
            <wp:docPr id="45" name="Image 45" descr="I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1555" cy="1011555"/>
                    </a:xfrm>
                    <a:prstGeom prst="rect">
                      <a:avLst/>
                    </a:prstGeom>
                    <a:noFill/>
                    <a:ln>
                      <a:noFill/>
                    </a:ln>
                  </pic:spPr>
                </pic:pic>
              </a:graphicData>
            </a:graphic>
          </wp:inline>
        </w:drawing>
      </w:r>
    </w:p>
    <w:p w14:paraId="48798595" w14:textId="3823878B" w:rsidR="00DF1AE1" w:rsidRPr="0098582A" w:rsidRDefault="00DF1AE1" w:rsidP="006868EE">
      <w:pPr>
        <w:spacing w:after="0" w:line="240" w:lineRule="auto"/>
        <w:rPr>
          <w:color w:val="E36C0A"/>
          <w:sz w:val="28"/>
          <w:szCs w:val="28"/>
        </w:rPr>
      </w:pPr>
      <w:r w:rsidRPr="006C63DA">
        <w:rPr>
          <w:b/>
        </w:rPr>
        <w:t xml:space="preserve">Imagine </w:t>
      </w:r>
    </w:p>
    <w:p w14:paraId="0958C0BC" w14:textId="7272D793" w:rsidR="00DF1AE1" w:rsidRDefault="00DF1AE1" w:rsidP="006868EE">
      <w:pPr>
        <w:pStyle w:val="Paragraphedeliste"/>
        <w:spacing w:after="0" w:line="240" w:lineRule="auto"/>
        <w:ind w:left="0"/>
        <w:jc w:val="both"/>
      </w:pPr>
      <w:r>
        <w:t xml:space="preserve">Imagine est un </w:t>
      </w:r>
      <w:r w:rsidRPr="007F35DF">
        <w:rPr>
          <w:b/>
        </w:rPr>
        <w:t>photolangage</w:t>
      </w:r>
      <w:r>
        <w:t xml:space="preserve"> qui a pour objectif d’aborder les conduites à risque chez les adolescents. Ses 30 photographies permettent de se détacher de cette thématique initiale et d’élargir l’animation à des questions de bien-être et de qualité de vie.</w:t>
      </w:r>
    </w:p>
    <w:p w14:paraId="2CE6A4DF" w14:textId="059A9352" w:rsidR="00917B43" w:rsidRDefault="00DF1AE1" w:rsidP="006868EE">
      <w:pPr>
        <w:spacing w:after="0"/>
      </w:pPr>
      <w:r>
        <w:t>Lien</w:t>
      </w:r>
      <w:r w:rsidR="006868EE">
        <w:t>s</w:t>
      </w:r>
      <w:r w:rsidR="00917B43">
        <w:t> :</w:t>
      </w:r>
      <w:r w:rsidR="006868EE">
        <w:t xml:space="preserve"> </w:t>
      </w:r>
      <w:r w:rsidR="006868EE" w:rsidRPr="006868EE">
        <w:t>http://www.pipsa.be/outils/detail-229151049/imagine.html</w:t>
      </w:r>
      <w:r w:rsidR="00917B43">
        <w:t xml:space="preserve"> </w:t>
      </w:r>
      <w:r w:rsidR="006868EE">
        <w:t xml:space="preserve">et </w:t>
      </w:r>
      <w:r w:rsidR="00C714C8">
        <w:fldChar w:fldCharType="begin"/>
      </w:r>
      <w:r w:rsidR="00C714C8">
        <w:instrText xml:space="preserve"> HYPERLINK "http://www.ampta.org/Demonstration" </w:instrText>
      </w:r>
      <w:r w:rsidR="00C714C8">
        <w:fldChar w:fldCharType="separate"/>
      </w:r>
      <w:r w:rsidRPr="00D37F92">
        <w:rPr>
          <w:rStyle w:val="Lienhypertexte"/>
        </w:rPr>
        <w:t>http://www.ampta.org/Demonstration</w:t>
      </w:r>
      <w:r w:rsidR="00C714C8">
        <w:rPr>
          <w:rStyle w:val="Lienhypertexte"/>
        </w:rPr>
        <w:fldChar w:fldCharType="end"/>
      </w:r>
      <w:r w:rsidR="0084710A">
        <w:t xml:space="preserve"> et </w:t>
      </w:r>
      <w:r w:rsidR="0084710A">
        <w:fldChar w:fldCharType="begin"/>
      </w:r>
      <w:r w:rsidR="0084710A">
        <w:instrText xml:space="preserve"> HYPERLINK "</w:instrText>
      </w:r>
      <w:r w:rsidR="0084710A" w:rsidRPr="0084710A">
        <w:instrText>http://www.pipsa.be/outils/detail-229151049/imagine.html</w:instrText>
      </w:r>
      <w:r w:rsidR="0084710A">
        <w:instrText xml:space="preserve">" </w:instrText>
      </w:r>
      <w:r w:rsidR="0084710A">
        <w:fldChar w:fldCharType="separate"/>
      </w:r>
      <w:r w:rsidR="0084710A" w:rsidRPr="0078528B">
        <w:rPr>
          <w:rStyle w:val="Lienhypertexte"/>
        </w:rPr>
        <w:t>http://www.pipsa.be/outils/detail-229151049/imagine.html</w:t>
      </w:r>
      <w:r w:rsidR="0084710A">
        <w:fldChar w:fldCharType="end"/>
      </w:r>
      <w:r w:rsidR="0084710A">
        <w:t xml:space="preserve"> </w:t>
      </w:r>
    </w:p>
    <w:p w14:paraId="274FB7CF" w14:textId="77777777" w:rsidR="00DF1AE1" w:rsidRDefault="0084710A" w:rsidP="006868EE">
      <w:pPr>
        <w:pStyle w:val="Paragraphedeliste"/>
        <w:spacing w:after="0"/>
        <w:ind w:left="0"/>
        <w:jc w:val="both"/>
      </w:pPr>
      <w:r>
        <w:t>Editeur</w:t>
      </w:r>
      <w:r w:rsidR="00DF1AE1">
        <w:t xml:space="preserve"> : </w:t>
      </w:r>
      <w:r>
        <w:t xml:space="preserve">Association </w:t>
      </w:r>
      <w:r w:rsidR="006A5C3D">
        <w:t>méditerranéenne de prévention (</w:t>
      </w:r>
      <w:r w:rsidR="00DF1AE1">
        <w:t>Ampta</w:t>
      </w:r>
      <w:r w:rsidR="006A5C3D">
        <w:t>), Marseille</w:t>
      </w:r>
    </w:p>
    <w:p w14:paraId="384B4DE7" w14:textId="77777777" w:rsidR="00917B43" w:rsidRDefault="00917B43" w:rsidP="006868EE">
      <w:pPr>
        <w:spacing w:after="0"/>
      </w:pPr>
    </w:p>
    <w:p w14:paraId="62D8D9CF" w14:textId="77777777" w:rsidR="00125CB6" w:rsidRDefault="00AE6E70" w:rsidP="00DF1AE1">
      <w:pPr>
        <w:rPr>
          <w:b/>
        </w:rPr>
      </w:pPr>
      <w:r>
        <w:rPr>
          <w:noProof/>
          <w:lang w:val="fr-FR" w:eastAsia="fr-FR"/>
        </w:rPr>
        <w:drawing>
          <wp:inline distT="0" distB="0" distL="0" distR="0" wp14:anchorId="47837D92" wp14:editId="337B8D6B">
            <wp:extent cx="1362075" cy="105029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l="11282" t="15875" r="14563" b="8333"/>
                    <a:stretch>
                      <a:fillRect/>
                    </a:stretch>
                  </pic:blipFill>
                  <pic:spPr bwMode="auto">
                    <a:xfrm>
                      <a:off x="0" y="0"/>
                      <a:ext cx="1362075" cy="1050290"/>
                    </a:xfrm>
                    <a:prstGeom prst="rect">
                      <a:avLst/>
                    </a:prstGeom>
                    <a:noFill/>
                    <a:ln>
                      <a:noFill/>
                    </a:ln>
                  </pic:spPr>
                </pic:pic>
              </a:graphicData>
            </a:graphic>
          </wp:inline>
        </w:drawing>
      </w:r>
    </w:p>
    <w:p w14:paraId="3BF85842" w14:textId="3428C38D" w:rsidR="00DF1AE1" w:rsidRDefault="00DF1AE1" w:rsidP="00125CB6">
      <w:pPr>
        <w:spacing w:after="0"/>
      </w:pPr>
      <w:r w:rsidRPr="00EE3C47">
        <w:rPr>
          <w:b/>
        </w:rPr>
        <w:t>Photolangage®</w:t>
      </w:r>
    </w:p>
    <w:p w14:paraId="415E9E70" w14:textId="77777777" w:rsidR="00DF1AE1" w:rsidRDefault="00DF1AE1" w:rsidP="00125CB6">
      <w:pPr>
        <w:spacing w:after="0" w:line="240" w:lineRule="auto"/>
        <w:jc w:val="both"/>
      </w:pPr>
      <w:r>
        <w:lastRenderedPageBreak/>
        <w:t xml:space="preserve">Ce </w:t>
      </w:r>
      <w:r w:rsidRPr="007F35DF">
        <w:rPr>
          <w:b/>
        </w:rPr>
        <w:t>site Internet</w:t>
      </w:r>
      <w:r>
        <w:t xml:space="preserve"> officiel du Photolangage®  présente des informations par rapport à ses origines, ses objectifs. Il propose notamment le déroulement « officiel » d’une séance d’animation d’un photolangage.</w:t>
      </w:r>
    </w:p>
    <w:p w14:paraId="65F10CF2" w14:textId="77777777" w:rsidR="00DF1AE1" w:rsidRDefault="00DF1AE1" w:rsidP="00125CB6">
      <w:pPr>
        <w:spacing w:after="0" w:line="240" w:lineRule="auto"/>
      </w:pPr>
      <w:r>
        <w:t xml:space="preserve">Lien : </w:t>
      </w:r>
      <w:r>
        <w:fldChar w:fldCharType="begin"/>
      </w:r>
      <w:r>
        <w:instrText xml:space="preserve"> HYPERLINK "</w:instrText>
      </w:r>
      <w:r w:rsidRPr="00EE3C47">
        <w:instrText>http://www.photolangage.com/presentation.php</w:instrText>
      </w:r>
      <w:r>
        <w:instrText xml:space="preserve">" </w:instrText>
      </w:r>
      <w:r>
        <w:fldChar w:fldCharType="separate"/>
      </w:r>
      <w:r w:rsidRPr="00D37F92">
        <w:rPr>
          <w:rStyle w:val="Lienhypertexte"/>
        </w:rPr>
        <w:t>http://www.photolangage.com/presentation.php</w:t>
      </w:r>
      <w:r>
        <w:fldChar w:fldCharType="end"/>
      </w:r>
      <w:r>
        <w:t xml:space="preserve"> </w:t>
      </w:r>
    </w:p>
    <w:p w14:paraId="477463F2" w14:textId="77777777" w:rsidR="00D12143" w:rsidRDefault="00D12143" w:rsidP="00E67198">
      <w:pPr>
        <w:pStyle w:val="Paragraphedeliste"/>
        <w:spacing w:after="0"/>
        <w:ind w:left="0"/>
        <w:jc w:val="both"/>
      </w:pPr>
    </w:p>
    <w:p w14:paraId="7C718962" w14:textId="77777777" w:rsidR="00125CB6" w:rsidRPr="00125CB6" w:rsidRDefault="00125CB6" w:rsidP="00E67198">
      <w:pPr>
        <w:pStyle w:val="Paragraphedeliste"/>
        <w:spacing w:after="0"/>
        <w:ind w:left="0"/>
        <w:jc w:val="both"/>
        <w:rPr>
          <w:i/>
        </w:rPr>
      </w:pPr>
    </w:p>
    <w:p w14:paraId="572B1667" w14:textId="52740776" w:rsidR="00DF1AE1" w:rsidRDefault="00AE6E70" w:rsidP="00E67198">
      <w:pPr>
        <w:pStyle w:val="Paragraphedeliste"/>
        <w:spacing w:after="0"/>
        <w:ind w:left="0"/>
        <w:jc w:val="both"/>
        <w:rPr>
          <w:noProof/>
          <w:lang w:eastAsia="fr-BE"/>
        </w:rPr>
      </w:pPr>
      <w:r>
        <w:rPr>
          <w:noProof/>
          <w:lang w:val="fr-FR" w:eastAsia="fr-FR"/>
        </w:rPr>
        <w:drawing>
          <wp:inline distT="0" distB="0" distL="0" distR="0" wp14:anchorId="1A75247B" wp14:editId="4EB009C7">
            <wp:extent cx="2418715" cy="1705610"/>
            <wp:effectExtent l="0" t="0" r="0" b="0"/>
            <wp:docPr id="19" name="fancy_img" descr="Description : http://www.cultures-sante.be/images/stories/outils/Ep-2009/ep-2009-photolangage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Description : http://www.cultures-sante.be/images/stories/outils/Ep-2009/ep-2009-photolangageanima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8715" cy="1705610"/>
                    </a:xfrm>
                    <a:prstGeom prst="rect">
                      <a:avLst/>
                    </a:prstGeom>
                    <a:noFill/>
                    <a:ln>
                      <a:noFill/>
                    </a:ln>
                  </pic:spPr>
                </pic:pic>
              </a:graphicData>
            </a:graphic>
          </wp:inline>
        </w:drawing>
      </w:r>
    </w:p>
    <w:p w14:paraId="2B073EF1" w14:textId="2DF70C8F" w:rsidR="00DA0341" w:rsidRPr="00884641" w:rsidRDefault="00DA0341" w:rsidP="00E67198">
      <w:pPr>
        <w:pStyle w:val="Paragraphedeliste"/>
        <w:spacing w:after="0"/>
        <w:ind w:left="0"/>
        <w:jc w:val="both"/>
        <w:rPr>
          <w:b/>
          <w:bCs/>
          <w:color w:val="000000"/>
          <w:sz w:val="24"/>
          <w:szCs w:val="28"/>
        </w:rPr>
      </w:pPr>
      <w:r w:rsidRPr="00884641">
        <w:rPr>
          <w:b/>
          <w:bCs/>
          <w:color w:val="000000"/>
          <w:sz w:val="24"/>
          <w:szCs w:val="28"/>
        </w:rPr>
        <w:t>Et</w:t>
      </w:r>
      <w:r>
        <w:t xml:space="preserve"> </w:t>
      </w:r>
      <w:r w:rsidRPr="00884641">
        <w:rPr>
          <w:b/>
          <w:bCs/>
          <w:color w:val="000000"/>
          <w:sz w:val="24"/>
          <w:szCs w:val="28"/>
        </w:rPr>
        <w:t xml:space="preserve">si </w:t>
      </w:r>
      <w:r w:rsidR="00806810">
        <w:rPr>
          <w:b/>
          <w:bCs/>
          <w:color w:val="000000"/>
          <w:sz w:val="24"/>
          <w:szCs w:val="28"/>
        </w:rPr>
        <w:t>le</w:t>
      </w:r>
      <w:r w:rsidRPr="00884641">
        <w:rPr>
          <w:b/>
          <w:bCs/>
          <w:color w:val="000000"/>
          <w:sz w:val="24"/>
          <w:szCs w:val="28"/>
        </w:rPr>
        <w:t xml:space="preserve"> quartier était un animal ?</w:t>
      </w:r>
    </w:p>
    <w:p w14:paraId="21DD4FD5" w14:textId="4DFE7EE4" w:rsidR="00884641" w:rsidRDefault="00884641" w:rsidP="00B669D0">
      <w:pPr>
        <w:pStyle w:val="NormalWeb"/>
        <w:spacing w:before="0" w:beforeAutospacing="0" w:after="0" w:afterAutospacing="0"/>
        <w:jc w:val="both"/>
        <w:rPr>
          <w:rFonts w:ascii="Calibri" w:eastAsia="Calibri" w:hAnsi="Calibri"/>
          <w:sz w:val="22"/>
          <w:szCs w:val="22"/>
          <w:lang w:val="fr-BE" w:eastAsia="en-US"/>
        </w:rPr>
      </w:pPr>
      <w:r w:rsidRPr="00B669D0">
        <w:rPr>
          <w:rFonts w:ascii="Calibri" w:eastAsia="Calibri" w:hAnsi="Calibri"/>
          <w:sz w:val="22"/>
          <w:szCs w:val="22"/>
          <w:lang w:val="fr-BE" w:eastAsia="en-US"/>
        </w:rPr>
        <w:t xml:space="preserve">Ce </w:t>
      </w:r>
      <w:r w:rsidRPr="00B669D0">
        <w:rPr>
          <w:rFonts w:ascii="Calibri" w:eastAsia="Calibri" w:hAnsi="Calibri"/>
          <w:b/>
          <w:sz w:val="22"/>
          <w:szCs w:val="22"/>
          <w:lang w:val="fr-BE" w:eastAsia="en-US"/>
        </w:rPr>
        <w:t>photolangage</w:t>
      </w:r>
      <w:r w:rsidRPr="00B669D0">
        <w:rPr>
          <w:rFonts w:ascii="Calibri" w:eastAsia="Calibri" w:hAnsi="Calibri"/>
          <w:sz w:val="22"/>
          <w:szCs w:val="22"/>
          <w:lang w:val="fr-BE" w:eastAsia="en-US"/>
        </w:rPr>
        <w:t xml:space="preserve"> a été créé suite à un atelier photographique autour de la thématique du « quartier », initié par Cultures&amp;Santé et proposé aux acteurs (habitants et travailleurs) du quartier Senne</w:t>
      </w:r>
      <w:r w:rsidR="00B669D0">
        <w:rPr>
          <w:rFonts w:ascii="Calibri" w:eastAsia="Calibri" w:hAnsi="Calibri"/>
          <w:sz w:val="22"/>
          <w:szCs w:val="22"/>
          <w:lang w:val="fr-BE" w:eastAsia="en-US"/>
        </w:rPr>
        <w:t xml:space="preserve"> à  Bruxelles</w:t>
      </w:r>
      <w:r w:rsidRPr="00B669D0">
        <w:rPr>
          <w:rFonts w:ascii="Calibri" w:eastAsia="Calibri" w:hAnsi="Calibri"/>
          <w:sz w:val="22"/>
          <w:szCs w:val="22"/>
          <w:lang w:val="fr-BE" w:eastAsia="en-US"/>
        </w:rPr>
        <w:t>. À partir d’une série de cartes imagées et de la question « Et si le quartier était un animal ? » ce photolangage permet de questionner les représentations du quartier qu’ont les participants.</w:t>
      </w:r>
      <w:r w:rsidR="00B669D0">
        <w:rPr>
          <w:rFonts w:ascii="Calibri" w:eastAsia="Calibri" w:hAnsi="Calibri"/>
          <w:sz w:val="22"/>
          <w:szCs w:val="22"/>
          <w:lang w:val="fr-BE" w:eastAsia="en-US"/>
        </w:rPr>
        <w:t xml:space="preserve"> </w:t>
      </w:r>
      <w:r w:rsidRPr="00B669D0">
        <w:rPr>
          <w:rFonts w:ascii="Calibri" w:eastAsia="Calibri" w:hAnsi="Calibri"/>
          <w:sz w:val="22"/>
          <w:szCs w:val="22"/>
          <w:lang w:val="fr-BE" w:eastAsia="en-US"/>
        </w:rPr>
        <w:t>L’objectif général est d’encourager les participants à exprimer leurs représentations individuelles du quartier afin d’en faire des sujets de réflexion et de les mettre en perspective en les confrontant à celles des autres</w:t>
      </w:r>
    </w:p>
    <w:p w14:paraId="5D79B76A" w14:textId="7AAE0F50" w:rsidR="00B669D0" w:rsidRDefault="00B669D0" w:rsidP="00B669D0">
      <w:pPr>
        <w:spacing w:after="0"/>
      </w:pPr>
      <w:r>
        <w:t xml:space="preserve">Lien : </w:t>
      </w:r>
      <w:r w:rsidR="00806810" w:rsidRPr="00806810">
        <w:t>http://www.pipsa.be/outils/detail-2139613839/et-si-le-quartier-etait-un-animal.html</w:t>
      </w:r>
    </w:p>
    <w:p w14:paraId="3756DB01" w14:textId="21C0B90B" w:rsidR="00B669D0" w:rsidRDefault="00B669D0" w:rsidP="00B669D0">
      <w:pPr>
        <w:pStyle w:val="Paragraphedeliste"/>
        <w:spacing w:after="0"/>
        <w:ind w:left="0"/>
        <w:jc w:val="both"/>
      </w:pPr>
      <w:r>
        <w:t>Editeur : Cultures &amp; Santé asbl</w:t>
      </w:r>
    </w:p>
    <w:p w14:paraId="1A1C779A" w14:textId="77777777" w:rsidR="00B669D0" w:rsidRDefault="00B669D0" w:rsidP="00B669D0">
      <w:pPr>
        <w:pStyle w:val="NormalWeb"/>
        <w:spacing w:before="0" w:beforeAutospacing="0" w:after="0" w:afterAutospacing="0"/>
        <w:jc w:val="both"/>
        <w:rPr>
          <w:rFonts w:ascii="Calibri" w:eastAsia="Calibri" w:hAnsi="Calibri"/>
          <w:sz w:val="22"/>
          <w:szCs w:val="22"/>
          <w:lang w:val="fr-BE" w:eastAsia="en-US"/>
        </w:rPr>
      </w:pPr>
    </w:p>
    <w:p w14:paraId="5125184D" w14:textId="3E01A61E" w:rsidR="00B669D0" w:rsidRPr="00806810" w:rsidRDefault="00806810" w:rsidP="00B669D0">
      <w:pPr>
        <w:pStyle w:val="NormalWeb"/>
        <w:spacing w:before="0" w:beforeAutospacing="0" w:after="0" w:afterAutospacing="0"/>
        <w:jc w:val="both"/>
        <w:rPr>
          <w:rFonts w:ascii="Calibri" w:eastAsia="Calibri" w:hAnsi="Calibri"/>
          <w:i/>
          <w:sz w:val="22"/>
          <w:szCs w:val="22"/>
          <w:lang w:val="fr-BE" w:eastAsia="en-US"/>
        </w:rPr>
      </w:pPr>
      <w:r w:rsidRPr="00806810">
        <w:rPr>
          <w:rFonts w:ascii="Calibri" w:eastAsia="Calibri" w:hAnsi="Calibri"/>
          <w:i/>
          <w:sz w:val="22"/>
          <w:szCs w:val="22"/>
          <w:lang w:val="fr-BE" w:eastAsia="en-US"/>
        </w:rPr>
        <w:t>Certains outils vont un pas plus loin dans la rencontre du public et de ses préoccupations en s'inscrivant dans une démarche de diagnostic.</w:t>
      </w:r>
    </w:p>
    <w:p w14:paraId="7720BD0D" w14:textId="77777777" w:rsidR="00806810" w:rsidRPr="00806810" w:rsidRDefault="00806810" w:rsidP="00B669D0">
      <w:pPr>
        <w:pStyle w:val="NormalWeb"/>
        <w:spacing w:before="0" w:beforeAutospacing="0" w:after="0" w:afterAutospacing="0"/>
        <w:jc w:val="both"/>
        <w:rPr>
          <w:rFonts w:ascii="Calibri" w:eastAsia="Calibri" w:hAnsi="Calibri"/>
          <w:i/>
          <w:sz w:val="22"/>
          <w:szCs w:val="22"/>
          <w:lang w:val="fr-BE" w:eastAsia="en-US"/>
        </w:rPr>
      </w:pPr>
    </w:p>
    <w:p w14:paraId="424C6962" w14:textId="30A9A8FF" w:rsidR="00EE76DD" w:rsidRDefault="00AE6E70" w:rsidP="00DF1AE1">
      <w:pPr>
        <w:pStyle w:val="Paragraphedeliste"/>
        <w:spacing w:after="0"/>
        <w:ind w:left="0"/>
        <w:jc w:val="both"/>
        <w:rPr>
          <w:noProof/>
          <w:lang w:eastAsia="fr-BE"/>
        </w:rPr>
      </w:pPr>
      <w:r>
        <w:rPr>
          <w:noProof/>
          <w:lang w:val="fr-FR" w:eastAsia="fr-FR"/>
        </w:rPr>
        <w:drawing>
          <wp:inline distT="0" distB="0" distL="0" distR="0" wp14:anchorId="1B053F61" wp14:editId="503231B4">
            <wp:extent cx="1692910" cy="2872740"/>
            <wp:effectExtent l="0" t="0" r="889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l="51025" t="19885" r="26512" b="12080"/>
                    <a:stretch>
                      <a:fillRect/>
                    </a:stretch>
                  </pic:blipFill>
                  <pic:spPr bwMode="auto">
                    <a:xfrm>
                      <a:off x="0" y="0"/>
                      <a:ext cx="1692910" cy="2872740"/>
                    </a:xfrm>
                    <a:prstGeom prst="rect">
                      <a:avLst/>
                    </a:prstGeom>
                    <a:noFill/>
                    <a:ln>
                      <a:noFill/>
                    </a:ln>
                    <a:effectLst/>
                  </pic:spPr>
                </pic:pic>
              </a:graphicData>
            </a:graphic>
          </wp:inline>
        </w:drawing>
      </w:r>
    </w:p>
    <w:p w14:paraId="0873A7A0" w14:textId="1865BE10" w:rsidR="00EE76DD" w:rsidRPr="00EE76DD" w:rsidRDefault="00EE76DD" w:rsidP="00EE76DD">
      <w:pPr>
        <w:autoSpaceDE w:val="0"/>
        <w:autoSpaceDN w:val="0"/>
        <w:adjustRightInd w:val="0"/>
        <w:spacing w:after="0" w:line="240" w:lineRule="auto"/>
        <w:jc w:val="both"/>
        <w:rPr>
          <w:rFonts w:eastAsia="Times New Roman" w:cs="Calibri"/>
          <w:b/>
          <w:sz w:val="24"/>
          <w:szCs w:val="24"/>
          <w:lang w:eastAsia="fr-BE"/>
        </w:rPr>
      </w:pPr>
      <w:r w:rsidRPr="00EE76DD">
        <w:rPr>
          <w:rFonts w:eastAsia="Times New Roman" w:cs="Calibri"/>
          <w:b/>
          <w:sz w:val="24"/>
          <w:szCs w:val="24"/>
          <w:lang w:eastAsia="fr-BE"/>
        </w:rPr>
        <w:t xml:space="preserve">Une reconnaissance mutuelle des capacités d’expertise de chacun. </w:t>
      </w:r>
      <w:r w:rsidR="00806810">
        <w:rPr>
          <w:rFonts w:eastAsia="Times New Roman" w:cs="Calibri"/>
          <w:b/>
          <w:sz w:val="24"/>
          <w:szCs w:val="24"/>
          <w:lang w:eastAsia="fr-BE"/>
        </w:rPr>
        <w:br/>
      </w:r>
      <w:r w:rsidRPr="00EE76DD">
        <w:rPr>
          <w:rFonts w:eastAsia="Times New Roman" w:cs="Calibri"/>
          <w:b/>
          <w:sz w:val="24"/>
          <w:szCs w:val="24"/>
          <w:lang w:eastAsia="fr-BE"/>
        </w:rPr>
        <w:t>Le « Diagnostic Marchant » de « Paroles d’habitants »</w:t>
      </w:r>
    </w:p>
    <w:p w14:paraId="57F2627D" w14:textId="788CB5D9" w:rsidR="00EE76DD" w:rsidRPr="00EE76DD" w:rsidRDefault="00EE76DD" w:rsidP="00EE76DD">
      <w:pPr>
        <w:autoSpaceDE w:val="0"/>
        <w:autoSpaceDN w:val="0"/>
        <w:adjustRightInd w:val="0"/>
        <w:spacing w:after="0" w:line="240" w:lineRule="auto"/>
        <w:jc w:val="both"/>
        <w:rPr>
          <w:rFonts w:eastAsia="Times New Roman" w:cs="Calibri"/>
          <w:sz w:val="24"/>
          <w:szCs w:val="24"/>
          <w:lang w:eastAsia="fr-BE"/>
        </w:rPr>
      </w:pPr>
      <w:r w:rsidRPr="00EE76DD">
        <w:rPr>
          <w:rFonts w:eastAsia="Times New Roman" w:cs="Calibri"/>
          <w:sz w:val="24"/>
          <w:szCs w:val="24"/>
          <w:lang w:eastAsia="fr-BE"/>
        </w:rPr>
        <w:lastRenderedPageBreak/>
        <w:t xml:space="preserve">Ce </w:t>
      </w:r>
      <w:r w:rsidRPr="007F35DF">
        <w:rPr>
          <w:rFonts w:eastAsia="Times New Roman" w:cs="Calibri"/>
          <w:b/>
          <w:sz w:val="24"/>
          <w:szCs w:val="24"/>
          <w:lang w:eastAsia="fr-BE"/>
        </w:rPr>
        <w:t>carnet</w:t>
      </w:r>
      <w:r w:rsidRPr="00EE76DD">
        <w:rPr>
          <w:rFonts w:eastAsia="Times New Roman" w:cs="Calibri"/>
          <w:sz w:val="24"/>
          <w:szCs w:val="24"/>
          <w:lang w:eastAsia="fr-BE"/>
        </w:rPr>
        <w:t xml:space="preserve"> présente le «Diagnostic marchant» ou «marche exploratoire»</w:t>
      </w:r>
      <w:r>
        <w:rPr>
          <w:rFonts w:eastAsia="Times New Roman" w:cs="Calibri"/>
          <w:sz w:val="24"/>
          <w:szCs w:val="24"/>
          <w:lang w:eastAsia="fr-BE"/>
        </w:rPr>
        <w:t xml:space="preserve">. Il </w:t>
      </w:r>
      <w:r w:rsidRPr="00EE76DD">
        <w:rPr>
          <w:rFonts w:eastAsia="Times New Roman" w:cs="Calibri"/>
          <w:sz w:val="24"/>
          <w:szCs w:val="24"/>
          <w:lang w:eastAsia="fr-BE"/>
        </w:rPr>
        <w:t>s’agit d’une méthode participative qui consiste à rassemb</w:t>
      </w:r>
      <w:r>
        <w:rPr>
          <w:rFonts w:eastAsia="Times New Roman" w:cs="Calibri"/>
          <w:sz w:val="24"/>
          <w:szCs w:val="24"/>
          <w:lang w:eastAsia="fr-BE"/>
        </w:rPr>
        <w:t xml:space="preserve">ler les habitants, </w:t>
      </w:r>
      <w:r w:rsidRPr="00EE76DD">
        <w:rPr>
          <w:rFonts w:eastAsia="Times New Roman" w:cs="Calibri"/>
          <w:sz w:val="24"/>
          <w:szCs w:val="24"/>
          <w:lang w:eastAsia="fr-BE"/>
        </w:rPr>
        <w:t>les techniciens et les politiques concerné</w:t>
      </w:r>
      <w:r>
        <w:rPr>
          <w:rFonts w:eastAsia="Times New Roman" w:cs="Calibri"/>
          <w:sz w:val="24"/>
          <w:szCs w:val="24"/>
          <w:lang w:eastAsia="fr-BE"/>
        </w:rPr>
        <w:t xml:space="preserve">s pour une promenade dans un </w:t>
      </w:r>
      <w:r w:rsidRPr="00EE76DD">
        <w:rPr>
          <w:rFonts w:eastAsia="Times New Roman" w:cs="Calibri"/>
          <w:sz w:val="24"/>
          <w:szCs w:val="24"/>
          <w:lang w:eastAsia="fr-BE"/>
        </w:rPr>
        <w:t>quartier afin d’en relever les points forts et les</w:t>
      </w:r>
      <w:r>
        <w:rPr>
          <w:rFonts w:eastAsia="Times New Roman" w:cs="Calibri"/>
          <w:sz w:val="24"/>
          <w:szCs w:val="24"/>
          <w:lang w:eastAsia="fr-BE"/>
        </w:rPr>
        <w:t xml:space="preserve"> points faibles pour, ensemble, </w:t>
      </w:r>
      <w:r w:rsidRPr="00EE76DD">
        <w:rPr>
          <w:rFonts w:eastAsia="Times New Roman" w:cs="Calibri"/>
          <w:sz w:val="24"/>
          <w:szCs w:val="24"/>
          <w:lang w:eastAsia="fr-BE"/>
        </w:rPr>
        <w:t>émettre des priorités en vue d’une amélioration du quartier. Elle est dé</w:t>
      </w:r>
      <w:r>
        <w:rPr>
          <w:rFonts w:eastAsia="Times New Roman" w:cs="Calibri"/>
          <w:sz w:val="24"/>
          <w:szCs w:val="24"/>
          <w:lang w:eastAsia="fr-BE"/>
        </w:rPr>
        <w:t xml:space="preserve">finie </w:t>
      </w:r>
      <w:r w:rsidRPr="00EE76DD">
        <w:rPr>
          <w:rFonts w:eastAsia="Times New Roman" w:cs="Calibri"/>
          <w:sz w:val="24"/>
          <w:szCs w:val="24"/>
          <w:lang w:eastAsia="fr-BE"/>
        </w:rPr>
        <w:t>comme étant « un moyen de dresser une évaluation critique de l’</w:t>
      </w:r>
      <w:r>
        <w:rPr>
          <w:rFonts w:eastAsia="Times New Roman" w:cs="Calibri"/>
          <w:sz w:val="24"/>
          <w:szCs w:val="24"/>
          <w:lang w:eastAsia="fr-BE"/>
        </w:rPr>
        <w:t xml:space="preserve">environnement </w:t>
      </w:r>
      <w:r w:rsidRPr="00EE76DD">
        <w:rPr>
          <w:rFonts w:eastAsia="Times New Roman" w:cs="Calibri"/>
          <w:sz w:val="24"/>
          <w:szCs w:val="24"/>
          <w:lang w:eastAsia="fr-BE"/>
        </w:rPr>
        <w:t>dans ses dimensions de sécurité, de mobilité, de convivialité</w:t>
      </w:r>
      <w:r>
        <w:rPr>
          <w:rFonts w:eastAsia="Times New Roman" w:cs="Calibri"/>
          <w:sz w:val="24"/>
          <w:szCs w:val="24"/>
          <w:lang w:eastAsia="fr-BE"/>
        </w:rPr>
        <w:t xml:space="preserve"> et de </w:t>
      </w:r>
      <w:r w:rsidRPr="00EE76DD">
        <w:rPr>
          <w:rFonts w:eastAsia="Times New Roman" w:cs="Calibri"/>
          <w:sz w:val="24"/>
          <w:szCs w:val="24"/>
          <w:lang w:eastAsia="fr-BE"/>
        </w:rPr>
        <w:t>favoriser, à l’aide de nouveaux aménagements, une meilleure appropriation</w:t>
      </w:r>
      <w:r w:rsidR="006A5C3D">
        <w:rPr>
          <w:rFonts w:eastAsia="Times New Roman" w:cs="Calibri"/>
          <w:sz w:val="24"/>
          <w:szCs w:val="24"/>
          <w:lang w:eastAsia="fr-BE"/>
        </w:rPr>
        <w:t xml:space="preserve"> </w:t>
      </w:r>
      <w:r w:rsidRPr="00EE76DD">
        <w:rPr>
          <w:rFonts w:eastAsia="Times New Roman" w:cs="Calibri"/>
          <w:sz w:val="24"/>
          <w:szCs w:val="24"/>
          <w:lang w:eastAsia="fr-BE"/>
        </w:rPr>
        <w:t>de l’espace public ».</w:t>
      </w:r>
      <w:r w:rsidR="00806810">
        <w:rPr>
          <w:rFonts w:eastAsia="Times New Roman" w:cs="Calibri"/>
          <w:sz w:val="24"/>
          <w:szCs w:val="24"/>
          <w:lang w:eastAsia="fr-BE"/>
        </w:rPr>
        <w:t xml:space="preserve"> Cette méthode de diagnostic marchant permet une très grande accessibilité de tous les publics.</w:t>
      </w:r>
    </w:p>
    <w:p w14:paraId="08B94C8D" w14:textId="77777777" w:rsidR="00EE76DD" w:rsidRPr="00EE76DD" w:rsidRDefault="00EE76DD" w:rsidP="00EE76DD">
      <w:pPr>
        <w:autoSpaceDE w:val="0"/>
        <w:autoSpaceDN w:val="0"/>
        <w:adjustRightInd w:val="0"/>
        <w:spacing w:after="0" w:line="240" w:lineRule="auto"/>
        <w:jc w:val="both"/>
        <w:rPr>
          <w:rFonts w:eastAsia="Times New Roman" w:cs="Calibri"/>
          <w:sz w:val="24"/>
          <w:szCs w:val="24"/>
          <w:lang w:eastAsia="fr-BE"/>
        </w:rPr>
      </w:pPr>
      <w:r w:rsidRPr="00EE76DD">
        <w:rPr>
          <w:rFonts w:eastAsia="Times New Roman" w:cs="Calibri"/>
          <w:sz w:val="24"/>
          <w:szCs w:val="24"/>
          <w:lang w:eastAsia="fr-BE"/>
        </w:rPr>
        <w:t>Ce carnet a été rédigé par Capacitation citoyenne, en 2005.</w:t>
      </w:r>
    </w:p>
    <w:p w14:paraId="47BA695B" w14:textId="77777777" w:rsidR="00EE76DD" w:rsidRDefault="006A5C3D" w:rsidP="0000027B">
      <w:pPr>
        <w:autoSpaceDE w:val="0"/>
        <w:autoSpaceDN w:val="0"/>
        <w:adjustRightInd w:val="0"/>
        <w:spacing w:after="0" w:line="240" w:lineRule="auto"/>
        <w:jc w:val="both"/>
        <w:rPr>
          <w:rFonts w:eastAsia="Times New Roman" w:cs="Calibri"/>
          <w:sz w:val="24"/>
          <w:szCs w:val="24"/>
          <w:lang w:eastAsia="fr-BE"/>
        </w:rPr>
      </w:pPr>
      <w:r>
        <w:rPr>
          <w:rFonts w:eastAsia="Times New Roman" w:cs="Calibri"/>
          <w:sz w:val="24"/>
          <w:szCs w:val="24"/>
          <w:lang w:eastAsia="fr-BE"/>
        </w:rPr>
        <w:t xml:space="preserve">Liens : </w:t>
      </w:r>
      <w:r w:rsidR="00C714C8">
        <w:fldChar w:fldCharType="begin"/>
      </w:r>
      <w:r w:rsidR="00C714C8">
        <w:instrText xml:space="preserve"> HYPERLINK "http://www.capacitation-citoyenne.org/livrets/sienne/diagMarch.pdf" </w:instrText>
      </w:r>
      <w:r w:rsidR="00C714C8">
        <w:fldChar w:fldCharType="separate"/>
      </w:r>
      <w:r w:rsidR="0000027B" w:rsidRPr="00064DBD">
        <w:rPr>
          <w:rStyle w:val="Lienhypertexte"/>
          <w:rFonts w:eastAsia="Times New Roman" w:cs="Calibri"/>
          <w:sz w:val="24"/>
          <w:szCs w:val="24"/>
          <w:lang w:eastAsia="fr-BE"/>
        </w:rPr>
        <w:t>http://www.capacitation-citoyenne.org/livrets/sienne/diagMarch.pdf</w:t>
      </w:r>
      <w:r w:rsidR="00C714C8">
        <w:rPr>
          <w:rStyle w:val="Lienhypertexte"/>
          <w:rFonts w:eastAsia="Times New Roman" w:cs="Calibri"/>
          <w:sz w:val="24"/>
          <w:szCs w:val="24"/>
          <w:lang w:eastAsia="fr-BE"/>
        </w:rPr>
        <w:fldChar w:fldCharType="end"/>
      </w:r>
      <w:r>
        <w:rPr>
          <w:rFonts w:eastAsia="Times New Roman" w:cs="Calibri"/>
          <w:sz w:val="24"/>
          <w:szCs w:val="24"/>
          <w:lang w:eastAsia="fr-BE"/>
        </w:rPr>
        <w:t xml:space="preserve"> et </w:t>
      </w:r>
      <w:r>
        <w:rPr>
          <w:rFonts w:eastAsia="Times New Roman" w:cs="Calibri"/>
          <w:sz w:val="24"/>
          <w:szCs w:val="24"/>
          <w:lang w:eastAsia="fr-BE"/>
        </w:rPr>
        <w:fldChar w:fldCharType="begin"/>
      </w:r>
      <w:r>
        <w:rPr>
          <w:rFonts w:eastAsia="Times New Roman" w:cs="Calibri"/>
          <w:sz w:val="24"/>
          <w:szCs w:val="24"/>
          <w:lang w:eastAsia="fr-BE"/>
        </w:rPr>
        <w:instrText xml:space="preserve"> HYPERLINK "</w:instrText>
      </w:r>
      <w:r w:rsidRPr="006A5C3D">
        <w:rPr>
          <w:rFonts w:eastAsia="Times New Roman" w:cs="Calibri"/>
          <w:sz w:val="24"/>
          <w:szCs w:val="24"/>
          <w:lang w:eastAsia="fr-BE"/>
        </w:rPr>
        <w:instrText>http://www.clps-bw.be/experience-decrire?experiencePk=56</w:instrText>
      </w:r>
      <w:r>
        <w:rPr>
          <w:rFonts w:eastAsia="Times New Roman" w:cs="Calibri"/>
          <w:sz w:val="24"/>
          <w:szCs w:val="24"/>
          <w:lang w:eastAsia="fr-BE"/>
        </w:rPr>
        <w:instrText xml:space="preserve">" </w:instrText>
      </w:r>
      <w:r>
        <w:rPr>
          <w:rFonts w:eastAsia="Times New Roman" w:cs="Calibri"/>
          <w:sz w:val="24"/>
          <w:szCs w:val="24"/>
          <w:lang w:eastAsia="fr-BE"/>
        </w:rPr>
        <w:fldChar w:fldCharType="separate"/>
      </w:r>
      <w:r w:rsidRPr="0078528B">
        <w:rPr>
          <w:rStyle w:val="Lienhypertexte"/>
          <w:rFonts w:eastAsia="Times New Roman" w:cs="Calibri"/>
          <w:sz w:val="24"/>
          <w:szCs w:val="24"/>
          <w:lang w:eastAsia="fr-BE"/>
        </w:rPr>
        <w:t>http://www.clps-bw.be/experience-decrire?experiencePk=56</w:t>
      </w:r>
      <w:r>
        <w:rPr>
          <w:rFonts w:eastAsia="Times New Roman" w:cs="Calibri"/>
          <w:sz w:val="24"/>
          <w:szCs w:val="24"/>
          <w:lang w:eastAsia="fr-BE"/>
        </w:rPr>
        <w:fldChar w:fldCharType="end"/>
      </w:r>
      <w:r>
        <w:rPr>
          <w:rFonts w:eastAsia="Times New Roman" w:cs="Calibri"/>
          <w:sz w:val="24"/>
          <w:szCs w:val="24"/>
          <w:lang w:eastAsia="fr-BE"/>
        </w:rPr>
        <w:t xml:space="preserve"> </w:t>
      </w:r>
    </w:p>
    <w:p w14:paraId="5568A15F" w14:textId="77777777" w:rsidR="00EE76DD" w:rsidRPr="00EE76DD" w:rsidRDefault="00EE76DD" w:rsidP="00EE76DD">
      <w:pPr>
        <w:autoSpaceDE w:val="0"/>
        <w:autoSpaceDN w:val="0"/>
        <w:adjustRightInd w:val="0"/>
        <w:spacing w:after="0" w:line="240" w:lineRule="auto"/>
        <w:jc w:val="both"/>
        <w:rPr>
          <w:rFonts w:eastAsia="Times New Roman" w:cs="Calibri"/>
          <w:sz w:val="24"/>
          <w:szCs w:val="24"/>
          <w:lang w:eastAsia="fr-BE"/>
        </w:rPr>
      </w:pPr>
      <w:r w:rsidRPr="00EE76DD">
        <w:rPr>
          <w:rFonts w:eastAsia="Times New Roman" w:cs="Calibri"/>
          <w:sz w:val="24"/>
          <w:szCs w:val="24"/>
          <w:lang w:eastAsia="fr-BE"/>
        </w:rPr>
        <w:t>Contact : Periferia - équipe belge de Capacitation citoyenne</w:t>
      </w:r>
    </w:p>
    <w:p w14:paraId="2A03A722" w14:textId="77777777" w:rsidR="00EE76DD" w:rsidRPr="00EE76DD" w:rsidRDefault="00EE76DD" w:rsidP="00EE76DD">
      <w:pPr>
        <w:autoSpaceDE w:val="0"/>
        <w:autoSpaceDN w:val="0"/>
        <w:adjustRightInd w:val="0"/>
        <w:spacing w:after="0" w:line="240" w:lineRule="auto"/>
        <w:jc w:val="both"/>
        <w:rPr>
          <w:rFonts w:eastAsia="Times New Roman" w:cs="Calibri"/>
          <w:sz w:val="24"/>
          <w:szCs w:val="24"/>
          <w:lang w:eastAsia="fr-BE"/>
        </w:rPr>
      </w:pPr>
      <w:r w:rsidRPr="00EE76DD">
        <w:rPr>
          <w:rFonts w:eastAsia="Times New Roman" w:cs="Calibri"/>
          <w:sz w:val="24"/>
          <w:szCs w:val="24"/>
          <w:lang w:eastAsia="fr-BE"/>
        </w:rPr>
        <w:t>Tél : 02/ 544 07 93</w:t>
      </w:r>
    </w:p>
    <w:p w14:paraId="692F9339" w14:textId="77777777" w:rsidR="00DF1AE1" w:rsidRDefault="00EE76DD" w:rsidP="00EE76DD">
      <w:pPr>
        <w:pStyle w:val="Paragraphedeliste"/>
        <w:spacing w:after="0"/>
        <w:ind w:left="0"/>
        <w:jc w:val="both"/>
        <w:rPr>
          <w:rFonts w:eastAsia="Times New Roman" w:cs="Calibri"/>
          <w:sz w:val="24"/>
          <w:szCs w:val="24"/>
          <w:lang w:eastAsia="fr-BE"/>
        </w:rPr>
      </w:pPr>
      <w:r w:rsidRPr="00EE76DD">
        <w:rPr>
          <w:rFonts w:eastAsia="Times New Roman" w:cs="Calibri"/>
          <w:sz w:val="24"/>
          <w:szCs w:val="24"/>
          <w:lang w:eastAsia="fr-BE"/>
        </w:rPr>
        <w:t xml:space="preserve">Mail : </w:t>
      </w:r>
      <w:r w:rsidR="0000027B">
        <w:rPr>
          <w:rFonts w:eastAsia="Times New Roman" w:cs="Calibri"/>
          <w:sz w:val="24"/>
          <w:szCs w:val="24"/>
          <w:lang w:eastAsia="fr-BE"/>
        </w:rPr>
        <w:fldChar w:fldCharType="begin"/>
      </w:r>
      <w:r w:rsidR="0000027B">
        <w:rPr>
          <w:rFonts w:eastAsia="Times New Roman" w:cs="Calibri"/>
          <w:sz w:val="24"/>
          <w:szCs w:val="24"/>
          <w:lang w:eastAsia="fr-BE"/>
        </w:rPr>
        <w:instrText xml:space="preserve"> HYPERLINK "mailto:</w:instrText>
      </w:r>
      <w:r w:rsidR="0000027B" w:rsidRPr="00EE76DD">
        <w:rPr>
          <w:rFonts w:eastAsia="Times New Roman" w:cs="Calibri"/>
          <w:sz w:val="24"/>
          <w:szCs w:val="24"/>
          <w:lang w:eastAsia="fr-BE"/>
        </w:rPr>
        <w:instrText>contact@periferia.be</w:instrText>
      </w:r>
      <w:r w:rsidR="0000027B">
        <w:rPr>
          <w:rFonts w:eastAsia="Times New Roman" w:cs="Calibri"/>
          <w:sz w:val="24"/>
          <w:szCs w:val="24"/>
          <w:lang w:eastAsia="fr-BE"/>
        </w:rPr>
        <w:instrText xml:space="preserve">" </w:instrText>
      </w:r>
      <w:r w:rsidR="0000027B">
        <w:rPr>
          <w:rFonts w:eastAsia="Times New Roman" w:cs="Calibri"/>
          <w:sz w:val="24"/>
          <w:szCs w:val="24"/>
          <w:lang w:eastAsia="fr-BE"/>
        </w:rPr>
        <w:fldChar w:fldCharType="separate"/>
      </w:r>
      <w:r w:rsidR="0000027B" w:rsidRPr="00064DBD">
        <w:rPr>
          <w:rStyle w:val="Lienhypertexte"/>
          <w:rFonts w:eastAsia="Times New Roman" w:cs="Calibri"/>
          <w:sz w:val="24"/>
          <w:szCs w:val="24"/>
          <w:lang w:eastAsia="fr-BE"/>
        </w:rPr>
        <w:t>contact@periferia.be</w:t>
      </w:r>
      <w:r w:rsidR="0000027B">
        <w:rPr>
          <w:rFonts w:eastAsia="Times New Roman" w:cs="Calibri"/>
          <w:sz w:val="24"/>
          <w:szCs w:val="24"/>
          <w:lang w:eastAsia="fr-BE"/>
        </w:rPr>
        <w:fldChar w:fldCharType="end"/>
      </w:r>
    </w:p>
    <w:p w14:paraId="612FE3AC" w14:textId="77777777" w:rsidR="00DA0341" w:rsidRDefault="00DA0341" w:rsidP="00E67198">
      <w:pPr>
        <w:pStyle w:val="Paragraphedeliste"/>
        <w:spacing w:after="0"/>
        <w:ind w:left="0"/>
        <w:jc w:val="both"/>
      </w:pPr>
    </w:p>
    <w:p w14:paraId="610DB4CF" w14:textId="06DEE2D5" w:rsidR="00532D0E" w:rsidRDefault="00532D0E">
      <w:pPr>
        <w:spacing w:after="0" w:line="240" w:lineRule="auto"/>
      </w:pPr>
    </w:p>
    <w:p w14:paraId="2FB0C631" w14:textId="77777777" w:rsidR="00532D0E" w:rsidRDefault="00532D0E">
      <w:pPr>
        <w:spacing w:after="0" w:line="240" w:lineRule="auto"/>
      </w:pPr>
      <w:bookmarkStart w:id="1" w:name="_GoBack"/>
      <w:bookmarkEnd w:id="1"/>
    </w:p>
    <w:p w14:paraId="7F59BEF4" w14:textId="77777777" w:rsidR="006E45A8" w:rsidRDefault="006E45A8" w:rsidP="00E67198">
      <w:pPr>
        <w:pStyle w:val="Paragraphedeliste"/>
        <w:spacing w:after="0"/>
        <w:ind w:left="0"/>
        <w:jc w:val="both"/>
      </w:pPr>
    </w:p>
    <w:p w14:paraId="65DE5D7C" w14:textId="77777777" w:rsidR="00B87760" w:rsidRPr="00FC0469" w:rsidRDefault="0000027B" w:rsidP="00B87760">
      <w:pPr>
        <w:pStyle w:val="Paragraphedeliste"/>
        <w:spacing w:after="0"/>
        <w:ind w:left="0"/>
        <w:jc w:val="both"/>
        <w:rPr>
          <w:b/>
          <w:sz w:val="28"/>
          <w:szCs w:val="28"/>
        </w:rPr>
      </w:pPr>
      <w:r w:rsidRPr="00FC0469">
        <w:rPr>
          <w:b/>
          <w:sz w:val="28"/>
          <w:szCs w:val="28"/>
        </w:rPr>
        <w:t>2</w:t>
      </w:r>
      <w:r w:rsidR="00B87760" w:rsidRPr="00FC0469">
        <w:rPr>
          <w:b/>
          <w:sz w:val="28"/>
          <w:szCs w:val="28"/>
        </w:rPr>
        <w:t xml:space="preserve">.2. </w:t>
      </w:r>
      <w:r w:rsidR="00E324B8" w:rsidRPr="00FC0469">
        <w:rPr>
          <w:b/>
          <w:sz w:val="28"/>
          <w:szCs w:val="28"/>
        </w:rPr>
        <w:t>Penser la participation de tous</w:t>
      </w:r>
      <w:r w:rsidR="00FC0469">
        <w:rPr>
          <w:b/>
          <w:sz w:val="28"/>
          <w:szCs w:val="28"/>
        </w:rPr>
        <w:t xml:space="preserve"> et </w:t>
      </w:r>
      <w:r w:rsidR="00FC0469">
        <w:rPr>
          <w:b/>
          <w:sz w:val="28"/>
        </w:rPr>
        <w:t>v</w:t>
      </w:r>
      <w:r w:rsidR="00124EE5" w:rsidRPr="00FC0469">
        <w:rPr>
          <w:b/>
          <w:sz w:val="28"/>
        </w:rPr>
        <w:t xml:space="preserve">aloriser les ressources </w:t>
      </w:r>
      <w:r w:rsidR="00845E04">
        <w:rPr>
          <w:b/>
          <w:sz w:val="28"/>
        </w:rPr>
        <w:t>de chacun</w:t>
      </w:r>
    </w:p>
    <w:p w14:paraId="64708868" w14:textId="77777777" w:rsidR="007803DA" w:rsidRPr="001A6557" w:rsidRDefault="007803DA" w:rsidP="007803DA">
      <w:pPr>
        <w:pStyle w:val="Paragraphedeliste"/>
        <w:spacing w:after="0"/>
        <w:ind w:left="0"/>
        <w:jc w:val="both"/>
        <w:rPr>
          <w:b/>
          <w:i/>
          <w:highlight w:val="cyan"/>
        </w:rPr>
      </w:pPr>
      <w:r w:rsidRPr="001A6557">
        <w:rPr>
          <w:b/>
          <w:i/>
          <w:highlight w:val="cyan"/>
        </w:rPr>
        <w:t xml:space="preserve">Replacer la personne en situation de pauvreté en situation d’acteur et lui permettre de participer </w:t>
      </w:r>
    </w:p>
    <w:p w14:paraId="1EB55AA8" w14:textId="77777777" w:rsidR="00124EE5" w:rsidRDefault="00B87760" w:rsidP="00DF1AE1">
      <w:pPr>
        <w:pStyle w:val="Paragraphedeliste"/>
        <w:spacing w:after="0"/>
        <w:ind w:left="0"/>
        <w:jc w:val="both"/>
        <w:rPr>
          <w:i/>
          <w:highlight w:val="cyan"/>
        </w:rPr>
      </w:pPr>
      <w:r w:rsidRPr="00441D93">
        <w:rPr>
          <w:i/>
          <w:highlight w:val="cyan"/>
        </w:rPr>
        <w:t>Développer la «santé pour tous» implique la participation de «tous» à la définition des enjeux et stratégies de santé.</w:t>
      </w:r>
      <w:r w:rsidR="00DF1AE1" w:rsidRPr="00441D93">
        <w:rPr>
          <w:i/>
          <w:highlight w:val="cyan"/>
        </w:rPr>
        <w:t xml:space="preserve"> </w:t>
      </w:r>
      <w:r w:rsidR="00441D93" w:rsidRPr="00441D93">
        <w:rPr>
          <w:i/>
          <w:highlight w:val="cyan"/>
        </w:rPr>
        <w:t xml:space="preserve">Idée de permettre </w:t>
      </w:r>
    </w:p>
    <w:p w14:paraId="3D5CF25F" w14:textId="77777777" w:rsidR="00C67B5E" w:rsidRPr="00DF1AE1" w:rsidRDefault="004E168C" w:rsidP="00C67B5E">
      <w:pPr>
        <w:pStyle w:val="Paragraphedeliste"/>
        <w:spacing w:after="0"/>
        <w:ind w:left="0"/>
        <w:jc w:val="both"/>
        <w:rPr>
          <w:i/>
        </w:rPr>
      </w:pPr>
      <w:r w:rsidRPr="004E168C">
        <w:rPr>
          <w:b/>
          <w:i/>
          <w:highlight w:val="cyan"/>
        </w:rPr>
        <w:t>Ne pas décider et agir pour ces personnes mais agir avec elles</w:t>
      </w:r>
      <w:r>
        <w:rPr>
          <w:b/>
          <w:i/>
          <w:highlight w:val="cyan"/>
        </w:rPr>
        <w:t>, en se basant sur leurs ressources et leurs savoir-faire.</w:t>
      </w:r>
      <w:r w:rsidR="00C67B5E" w:rsidRPr="00C67B5E">
        <w:rPr>
          <w:i/>
          <w:highlight w:val="cyan"/>
        </w:rPr>
        <w:t xml:space="preserve"> </w:t>
      </w:r>
      <w:r w:rsidR="00C67B5E" w:rsidRPr="00441D93">
        <w:rPr>
          <w:i/>
          <w:highlight w:val="cyan"/>
        </w:rPr>
        <w:t>.</w:t>
      </w:r>
      <w:r w:rsidR="00C67B5E">
        <w:rPr>
          <w:i/>
        </w:rPr>
        <w:t xml:space="preserve"> </w:t>
      </w:r>
      <w:r w:rsidR="00C67B5E" w:rsidRPr="00CE4FF3">
        <w:rPr>
          <w:i/>
          <w:highlight w:val="cyan"/>
        </w:rPr>
        <w:t>Inventer une relation public-professionnel sur pied d’égalité (au-delà de la dimension d’autorité ou d’hiérarchie entre le professionnel qui sait et le public qui ne sait pas)</w:t>
      </w:r>
    </w:p>
    <w:p w14:paraId="31CB091E" w14:textId="77777777" w:rsidR="00B059CD" w:rsidRDefault="00B059CD" w:rsidP="00B87760">
      <w:pPr>
        <w:pStyle w:val="Paragraphedeliste"/>
        <w:spacing w:after="0"/>
        <w:ind w:left="0"/>
        <w:jc w:val="both"/>
        <w:rPr>
          <w:b/>
          <w:highlight w:val="cyan"/>
        </w:rPr>
      </w:pPr>
      <w:r>
        <w:rPr>
          <w:b/>
          <w:highlight w:val="cyan"/>
        </w:rPr>
        <w:t>Les conséquences de la participation sur les personnes se marquent par une reconnaissance sociale, une revalorisation des personnes, un sentiment d’utilité.</w:t>
      </w:r>
    </w:p>
    <w:p w14:paraId="55299F3C" w14:textId="77777777" w:rsidR="00956ED0" w:rsidRPr="00455B73" w:rsidRDefault="00956ED0" w:rsidP="00956ED0">
      <w:pPr>
        <w:pStyle w:val="Default"/>
        <w:jc w:val="both"/>
        <w:rPr>
          <w:rFonts w:ascii="Calibri" w:hAnsi="Calibri" w:cs="Times New Roman"/>
          <w:i/>
          <w:color w:val="auto"/>
          <w:sz w:val="22"/>
          <w:szCs w:val="22"/>
          <w:highlight w:val="cyan"/>
          <w:lang w:eastAsia="en-US"/>
        </w:rPr>
      </w:pPr>
      <w:r>
        <w:rPr>
          <w:rFonts w:ascii="Calibri" w:hAnsi="Calibri" w:cs="Times New Roman"/>
          <w:i/>
          <w:color w:val="auto"/>
          <w:sz w:val="22"/>
          <w:szCs w:val="22"/>
          <w:highlight w:val="cyan"/>
          <w:lang w:eastAsia="en-US"/>
        </w:rPr>
        <w:t xml:space="preserve">Que </w:t>
      </w:r>
      <w:r w:rsidRPr="00455B73">
        <w:rPr>
          <w:rFonts w:ascii="Calibri" w:hAnsi="Calibri" w:cs="Times New Roman"/>
          <w:i/>
          <w:color w:val="auto"/>
          <w:sz w:val="22"/>
          <w:szCs w:val="22"/>
          <w:highlight w:val="cyan"/>
          <w:lang w:eastAsia="en-US"/>
        </w:rPr>
        <w:t xml:space="preserve">Une analyse particulière du public est souhaitable. Dans une perspective de promotion de la santé, il doit être considéré comme l’acteur du programme plus que son objet </w:t>
      </w:r>
    </w:p>
    <w:p w14:paraId="38CEAABF" w14:textId="77777777" w:rsidR="009909E3" w:rsidRPr="006F51B1" w:rsidRDefault="009909E3" w:rsidP="009909E3">
      <w:pPr>
        <w:pStyle w:val="Paragraphedeliste"/>
        <w:spacing w:after="0"/>
        <w:ind w:left="0"/>
        <w:jc w:val="both"/>
        <w:rPr>
          <w:i/>
          <w:highlight w:val="cyan"/>
        </w:rPr>
      </w:pPr>
      <w:r>
        <w:rPr>
          <w:i/>
          <w:highlight w:val="cyan"/>
        </w:rPr>
        <w:t>i</w:t>
      </w:r>
      <w:r w:rsidRPr="006F51B1">
        <w:rPr>
          <w:i/>
          <w:highlight w:val="cyan"/>
        </w:rPr>
        <w:t xml:space="preserve">ntro avec évocation de la peur de la différence, de faire participer </w:t>
      </w:r>
      <w:r>
        <w:rPr>
          <w:i/>
          <w:highlight w:val="cyan"/>
        </w:rPr>
        <w:t xml:space="preserve">(en promotion de la santé) </w:t>
      </w:r>
      <w:r w:rsidRPr="006F51B1">
        <w:rPr>
          <w:i/>
          <w:highlight w:val="cyan"/>
        </w:rPr>
        <w:t>ces publics-là qui peuvent porter des revendications éloignées de la temporalité des professionnels.</w:t>
      </w:r>
      <w:r>
        <w:rPr>
          <w:i/>
          <w:highlight w:val="cyan"/>
        </w:rPr>
        <w:t xml:space="preserve"> La participation déstabilise. Elle va à l’encontre des logiques institutionnelles.</w:t>
      </w:r>
    </w:p>
    <w:p w14:paraId="6B793514" w14:textId="77777777" w:rsidR="00F1496C" w:rsidRDefault="00F1496C" w:rsidP="00B87760">
      <w:pPr>
        <w:pStyle w:val="Paragraphedeliste"/>
        <w:spacing w:after="0"/>
        <w:ind w:left="0"/>
        <w:jc w:val="both"/>
        <w:rPr>
          <w:b/>
          <w:highlight w:val="cyan"/>
        </w:rPr>
      </w:pPr>
    </w:p>
    <w:p w14:paraId="4C2DE28F" w14:textId="77777777" w:rsidR="007803DA" w:rsidRDefault="00AE6E70" w:rsidP="00A92DCF">
      <w:pPr>
        <w:spacing w:after="0"/>
        <w:jc w:val="both"/>
        <w:rPr>
          <w:b/>
        </w:rPr>
      </w:pPr>
      <w:r>
        <w:rPr>
          <w:b/>
          <w:noProof/>
          <w:lang w:val="fr-FR" w:eastAsia="fr-FR"/>
        </w:rPr>
        <w:drawing>
          <wp:inline distT="0" distB="0" distL="0" distR="0" wp14:anchorId="335D24A9" wp14:editId="24FC9C01">
            <wp:extent cx="2853690" cy="1199515"/>
            <wp:effectExtent l="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7">
                      <a:extLst>
                        <a:ext uri="{28A0092B-C50C-407E-A947-70E740481C1C}">
                          <a14:useLocalDpi xmlns:a14="http://schemas.microsoft.com/office/drawing/2010/main" val="0"/>
                        </a:ext>
                      </a:extLst>
                    </a:blip>
                    <a:srcRect l="28874" t="21542" r="20595" b="60083"/>
                    <a:stretch>
                      <a:fillRect/>
                    </a:stretch>
                  </pic:blipFill>
                  <pic:spPr bwMode="auto">
                    <a:xfrm>
                      <a:off x="0" y="0"/>
                      <a:ext cx="2853690" cy="1199515"/>
                    </a:xfrm>
                    <a:prstGeom prst="rect">
                      <a:avLst/>
                    </a:prstGeom>
                    <a:noFill/>
                    <a:ln>
                      <a:noFill/>
                    </a:ln>
                  </pic:spPr>
                </pic:pic>
              </a:graphicData>
            </a:graphic>
          </wp:inline>
        </w:drawing>
      </w:r>
    </w:p>
    <w:p w14:paraId="23F63C59" w14:textId="17596D8E" w:rsidR="00A92DCF" w:rsidRDefault="00A92DCF" w:rsidP="00A92DCF">
      <w:pPr>
        <w:spacing w:after="0"/>
        <w:jc w:val="both"/>
        <w:rPr>
          <w:b/>
        </w:rPr>
      </w:pPr>
      <w:r>
        <w:rPr>
          <w:b/>
        </w:rPr>
        <w:t>Etude : lutte contre la pauvreté et figures de la participation – RTA, octobre 2012</w:t>
      </w:r>
    </w:p>
    <w:p w14:paraId="3875F461" w14:textId="77777777" w:rsidR="00A92DCF" w:rsidRDefault="00A92DCF" w:rsidP="00A92DCF">
      <w:pPr>
        <w:spacing w:after="0" w:line="240" w:lineRule="auto"/>
        <w:jc w:val="both"/>
      </w:pPr>
      <w:r>
        <w:t>RTA a été invité à poser un regard réflexif sur les pratiques participatives du Réseau de Lutte contre la Pauvreté. Pour ce faire, ils ont interviewés 6 collectifs dont de nombreux extraits sont présentés dans l’</w:t>
      </w:r>
      <w:r w:rsidRPr="007F35DF">
        <w:rPr>
          <w:b/>
        </w:rPr>
        <w:t>étude</w:t>
      </w:r>
      <w:r>
        <w:t xml:space="preserve">. Il ressort des rencontres et interviews que les dynamiques de participation avec les personnes en situation de pauvreté s’appuient sur </w:t>
      </w:r>
      <w:r w:rsidRPr="006A5C3D">
        <w:rPr>
          <w:highlight w:val="yellow"/>
        </w:rPr>
        <w:t>une constellation de traits caractéristiques, qui sont en lien avec la réalité des personnes concernées</w:t>
      </w:r>
      <w:r>
        <w:t xml:space="preserve">. Ces traits sont liés aux conditions de la </w:t>
      </w:r>
      <w:r>
        <w:lastRenderedPageBreak/>
        <w:t xml:space="preserve">rencontre et sur l’importance de l’ouverture à l’autre et aux autres (la prise en compte de l’identité de chacun, la démarche d’aller vers un autre et la mutualisation des bénéfices de la rencontre). La seconde partie de l’étude analyse </w:t>
      </w:r>
      <w:r w:rsidRPr="006A5C3D">
        <w:rPr>
          <w:highlight w:val="yellow"/>
        </w:rPr>
        <w:t>comment la figure de la participation peut trouver appui sur une dynamique institutionnelle qui cherche à y correspondre et à la valoriser</w:t>
      </w:r>
      <w:r>
        <w:t>. Enfin, une troisième partie s’interroge sur les pratiques participatives comme initiateur d’un mouvement so</w:t>
      </w:r>
      <w:r w:rsidR="007F35DF">
        <w:t>cial capable de transformation.</w:t>
      </w:r>
    </w:p>
    <w:p w14:paraId="202D031C" w14:textId="77777777" w:rsidR="00A92DCF" w:rsidRDefault="00A92DCF" w:rsidP="00A92DCF">
      <w:pPr>
        <w:spacing w:after="0" w:line="240" w:lineRule="auto"/>
      </w:pPr>
      <w:r>
        <w:t>Contact : RTA</w:t>
      </w:r>
      <w:r w:rsidR="006A5C3D">
        <w:t xml:space="preserve"> est-ce qu’on peut changer</w:t>
      </w:r>
    </w:p>
    <w:p w14:paraId="79DD02CA" w14:textId="77777777" w:rsidR="00A92DCF" w:rsidRDefault="006A5C3D" w:rsidP="00A92DCF">
      <w:pPr>
        <w:spacing w:after="0" w:line="240" w:lineRule="auto"/>
      </w:pPr>
      <w:r>
        <w:t>Lien</w:t>
      </w:r>
      <w:r w:rsidR="00A92DCF">
        <w:t xml:space="preserve"> : </w:t>
      </w:r>
      <w:hyperlink r:id="rId38" w:history="1">
        <w:r w:rsidR="00A92DCF">
          <w:rPr>
            <w:rStyle w:val="Lienhypertexte"/>
          </w:rPr>
          <w:t>http://www.intermag.be/images/stories/pdf/EtudeParticipation.pdf</w:t>
        </w:r>
      </w:hyperlink>
    </w:p>
    <w:p w14:paraId="2EC0F360" w14:textId="77777777" w:rsidR="00F1496C" w:rsidRPr="006E45A8" w:rsidRDefault="006E45A8" w:rsidP="00B87760">
      <w:pPr>
        <w:pStyle w:val="Paragraphedeliste"/>
        <w:spacing w:after="0"/>
        <w:ind w:left="0"/>
        <w:jc w:val="both"/>
        <w:rPr>
          <w:b/>
          <w:highlight w:val="yellow"/>
        </w:rPr>
      </w:pPr>
      <w:r w:rsidRPr="006E45A8">
        <w:rPr>
          <w:b/>
          <w:highlight w:val="yellow"/>
        </w:rPr>
        <w:t xml:space="preserve">À préciser </w:t>
      </w:r>
    </w:p>
    <w:p w14:paraId="3B45643F" w14:textId="77777777" w:rsidR="006E45A8" w:rsidRDefault="006E45A8" w:rsidP="00337605">
      <w:pPr>
        <w:jc w:val="both"/>
        <w:rPr>
          <w:b/>
        </w:rPr>
      </w:pPr>
    </w:p>
    <w:p w14:paraId="70238B77" w14:textId="77777777" w:rsidR="006A5C3D" w:rsidRPr="006A5C3D" w:rsidRDefault="006A5C3D" w:rsidP="00337605">
      <w:pPr>
        <w:jc w:val="both"/>
        <w:rPr>
          <w:b/>
        </w:rPr>
      </w:pPr>
      <w:r w:rsidRPr="006A5C3D">
        <w:rPr>
          <w:b/>
        </w:rPr>
        <w:t>ATD Quart Monde : croisement des savoirs et des pratiques</w:t>
      </w:r>
      <w:r w:rsidR="006E45A8">
        <w:rPr>
          <w:b/>
        </w:rPr>
        <w:t xml:space="preserve"> </w:t>
      </w:r>
      <w:r w:rsidR="006E45A8" w:rsidRPr="006E45A8">
        <w:rPr>
          <w:b/>
          <w:highlight w:val="cyan"/>
        </w:rPr>
        <w:t>comme une seule ressource</w:t>
      </w:r>
    </w:p>
    <w:p w14:paraId="1EAA587B" w14:textId="77777777" w:rsidR="00337605" w:rsidRDefault="00337605" w:rsidP="00337605">
      <w:pPr>
        <w:jc w:val="both"/>
      </w:pPr>
      <w:r>
        <w:t>Depuis les années 90 le Mouvement ATD Quart Monde, travaille la démarche de croisement des savoirs et des pratiques entre « professionnels, universitaires » et « personnes précarisées ».Les fondements de cette démarche ont été établis au départ de deux programmes franco-belge de recherche action-formation. Suite à ces programmes</w:t>
      </w:r>
      <w:r w:rsidRPr="000E3B0B">
        <w:t>, un groupe d’a</w:t>
      </w:r>
      <w:r>
        <w:t>cteurs</w:t>
      </w:r>
      <w:r w:rsidRPr="000E3B0B">
        <w:t xml:space="preserve"> se réunit une fois par trimestre pour promouvoir </w:t>
      </w:r>
      <w:r>
        <w:t>cette démarche et proposer divers outils, des co-formations.</w:t>
      </w:r>
    </w:p>
    <w:p w14:paraId="08113117" w14:textId="764300FD" w:rsidR="00337605" w:rsidRPr="00D45E31" w:rsidRDefault="00AE6E70" w:rsidP="00337605">
      <w:pPr>
        <w:pStyle w:val="Paragraphedeliste"/>
        <w:spacing w:after="0"/>
        <w:ind w:left="0"/>
        <w:jc w:val="both"/>
        <w:rPr>
          <w:b/>
        </w:rPr>
      </w:pPr>
      <w:r>
        <w:rPr>
          <w:b/>
          <w:noProof/>
          <w:lang w:val="fr-FR" w:eastAsia="fr-FR"/>
        </w:rPr>
        <w:drawing>
          <wp:inline distT="0" distB="0" distL="0" distR="0" wp14:anchorId="5EDB9345" wp14:editId="527BE668">
            <wp:extent cx="855980" cy="1231900"/>
            <wp:effectExtent l="0" t="0" r="7620" b="12700"/>
            <wp:docPr id="46" name="Image 46" descr="Le croisement des savoirs. Quand le quart monde et l'université pensent ens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e croisement des savoirs. Quand le quart monde et l'université pensent ensemble"/>
                    <pic:cNvPicPr>
                      <a:picLocks noChangeAspect="1" noChangeArrowheads="1"/>
                    </pic:cNvPicPr>
                  </pic:nvPicPr>
                  <pic:blipFill>
                    <a:blip r:embed="rId39" cstate="print">
                      <a:extLst>
                        <a:ext uri="{28A0092B-C50C-407E-A947-70E740481C1C}">
                          <a14:useLocalDpi xmlns:a14="http://schemas.microsoft.com/office/drawing/2010/main" val="0"/>
                        </a:ext>
                      </a:extLst>
                    </a:blip>
                    <a:srcRect l="16084" r="14214"/>
                    <a:stretch>
                      <a:fillRect/>
                    </a:stretch>
                  </pic:blipFill>
                  <pic:spPr bwMode="auto">
                    <a:xfrm>
                      <a:off x="0" y="0"/>
                      <a:ext cx="855980" cy="1231900"/>
                    </a:xfrm>
                    <a:prstGeom prst="rect">
                      <a:avLst/>
                    </a:prstGeom>
                    <a:noFill/>
                    <a:ln>
                      <a:noFill/>
                    </a:ln>
                  </pic:spPr>
                </pic:pic>
              </a:graphicData>
            </a:graphic>
          </wp:inline>
        </w:drawing>
      </w:r>
      <w:r w:rsidR="00337605" w:rsidRPr="00D45E31">
        <w:rPr>
          <w:b/>
        </w:rPr>
        <w:t>Le croisement des savoirs. Quand le Quart Monde et l’Université pensent ensemble</w:t>
      </w:r>
    </w:p>
    <w:p w14:paraId="169500FF" w14:textId="77777777" w:rsidR="00337605" w:rsidRPr="005A6FDE" w:rsidRDefault="00337605" w:rsidP="00337605">
      <w:pPr>
        <w:pStyle w:val="Paragraphedeliste"/>
        <w:spacing w:after="0"/>
        <w:ind w:left="0"/>
        <w:jc w:val="both"/>
        <w:rPr>
          <w:rFonts w:ascii="Arial" w:hAnsi="Arial" w:cs="Arial"/>
          <w:color w:val="000000"/>
          <w:sz w:val="24"/>
          <w:szCs w:val="24"/>
          <w:lang w:eastAsia="fr-BE"/>
        </w:rPr>
      </w:pPr>
      <w:r w:rsidRPr="00D45E31">
        <w:t>Ce livre relate</w:t>
      </w:r>
      <w:r>
        <w:t xml:space="preserve"> le premier programme de croisement des savoirs, projet de </w:t>
      </w:r>
      <w:r w:rsidRPr="00D45E31">
        <w:t>faire travailler ensemble des universitaires et des personnes en grande pauvreté. Durant deux années, les trente-six auteurs de ce livre ont démontré qu'il est nécessaire, et possible, de croiser des savoirs qui généralement s'ignorent</w:t>
      </w:r>
      <w:r w:rsidRPr="00D45E31">
        <w:rPr>
          <w:rFonts w:ascii="Arial" w:hAnsi="Arial" w:cs="Arial"/>
          <w:color w:val="000000"/>
          <w:sz w:val="24"/>
          <w:szCs w:val="24"/>
          <w:lang w:eastAsia="fr-BE"/>
        </w:rPr>
        <w:t>.</w:t>
      </w:r>
      <w:r>
        <w:rPr>
          <w:rFonts w:ascii="Arial" w:hAnsi="Arial" w:cs="Arial"/>
          <w:color w:val="000000"/>
          <w:sz w:val="24"/>
          <w:szCs w:val="24"/>
          <w:lang w:eastAsia="fr-BE"/>
        </w:rPr>
        <w:t xml:space="preserve"> </w:t>
      </w:r>
    </w:p>
    <w:p w14:paraId="6D53EE9B" w14:textId="77777777" w:rsidR="00337605" w:rsidRDefault="00337605" w:rsidP="00337605">
      <w:pPr>
        <w:pStyle w:val="Paragraphedeliste"/>
        <w:spacing w:after="0"/>
        <w:ind w:left="0"/>
        <w:jc w:val="both"/>
      </w:pPr>
    </w:p>
    <w:p w14:paraId="47F5A473" w14:textId="77777777" w:rsidR="00337605" w:rsidRDefault="00337605" w:rsidP="00337605">
      <w:pPr>
        <w:pStyle w:val="Paragraphedeliste"/>
        <w:spacing w:after="0"/>
        <w:ind w:left="0"/>
        <w:jc w:val="both"/>
      </w:pPr>
      <w:r w:rsidRPr="00D45E31">
        <w:t>Editions de l'Atelier/Editions ouvrières, Les Editions du Quart Monde</w:t>
      </w:r>
      <w:r>
        <w:t>, collection des livres contre la misère, 1999, 525 p.</w:t>
      </w:r>
    </w:p>
    <w:p w14:paraId="35B2983C" w14:textId="77777777" w:rsidR="00337605" w:rsidRDefault="00337605" w:rsidP="00337605">
      <w:pPr>
        <w:pStyle w:val="Paragraphedeliste"/>
        <w:spacing w:after="0"/>
        <w:ind w:left="0"/>
        <w:jc w:val="both"/>
      </w:pPr>
    </w:p>
    <w:p w14:paraId="1F870214" w14:textId="77777777" w:rsidR="00337605" w:rsidRDefault="00337605" w:rsidP="00337605">
      <w:pPr>
        <w:pStyle w:val="Paragraphedeliste"/>
        <w:spacing w:after="0"/>
        <w:ind w:left="0"/>
        <w:jc w:val="both"/>
      </w:pPr>
    </w:p>
    <w:p w14:paraId="1967694C" w14:textId="1A39AB3C" w:rsidR="00337605" w:rsidRDefault="00AE6E70" w:rsidP="00337605">
      <w:pPr>
        <w:pStyle w:val="Paragraphedeliste"/>
        <w:spacing w:after="0"/>
        <w:ind w:left="0"/>
        <w:jc w:val="both"/>
      </w:pPr>
      <w:r>
        <w:rPr>
          <w:b/>
          <w:bCs/>
          <w:noProof/>
          <w:lang w:val="fr-FR" w:eastAsia="fr-FR"/>
        </w:rPr>
        <w:drawing>
          <wp:inline distT="0" distB="0" distL="0" distR="0" wp14:anchorId="28ADB3C8" wp14:editId="59D34CE4">
            <wp:extent cx="765175" cy="1141095"/>
            <wp:effectExtent l="0" t="0" r="0" b="1905"/>
            <wp:docPr id="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0" cstate="print">
                      <a:extLst>
                        <a:ext uri="{28A0092B-C50C-407E-A947-70E740481C1C}">
                          <a14:useLocalDpi xmlns:a14="http://schemas.microsoft.com/office/drawing/2010/main" val="0"/>
                        </a:ext>
                      </a:extLst>
                    </a:blip>
                    <a:srcRect l="42813" t="19792" r="20927" b="8459"/>
                    <a:stretch>
                      <a:fillRect/>
                    </a:stretch>
                  </pic:blipFill>
                  <pic:spPr bwMode="auto">
                    <a:xfrm>
                      <a:off x="0" y="0"/>
                      <a:ext cx="765175" cy="1141095"/>
                    </a:xfrm>
                    <a:prstGeom prst="rect">
                      <a:avLst/>
                    </a:prstGeom>
                    <a:noFill/>
                    <a:ln>
                      <a:noFill/>
                    </a:ln>
                  </pic:spPr>
                </pic:pic>
              </a:graphicData>
            </a:graphic>
          </wp:inline>
        </w:drawing>
      </w:r>
      <w:r w:rsidR="00337605">
        <w:rPr>
          <w:rStyle w:val="lev"/>
          <w:lang w:val="fr-FR"/>
        </w:rPr>
        <w:t>Charte du croisement des savoirs et des pratiques avec des personnes en situations de pauvreté et d’exclusion sociale</w:t>
      </w:r>
    </w:p>
    <w:p w14:paraId="2F3F4CA5" w14:textId="77777777" w:rsidR="00337605" w:rsidRPr="0092238A" w:rsidRDefault="00337605" w:rsidP="00337605">
      <w:pPr>
        <w:pStyle w:val="spip"/>
        <w:spacing w:before="0" w:beforeAutospacing="0" w:after="0" w:afterAutospacing="0"/>
        <w:jc w:val="both"/>
        <w:rPr>
          <w:rFonts w:ascii="Calibri" w:eastAsia="Calibri" w:hAnsi="Calibri"/>
          <w:sz w:val="22"/>
          <w:szCs w:val="22"/>
          <w:lang w:eastAsia="en-US"/>
        </w:rPr>
      </w:pPr>
      <w:r>
        <w:rPr>
          <w:rFonts w:ascii="Calibri" w:eastAsia="Calibri" w:hAnsi="Calibri"/>
          <w:sz w:val="22"/>
          <w:szCs w:val="22"/>
          <w:lang w:eastAsia="en-US"/>
        </w:rPr>
        <w:t>Fruit du groupe de travail sur le croisement des savoirs, cette charte met en lumière la difficulté et l’intérêt de croiser les savoirs entre « professionnels universitaires » et « personnes en situation de pauvreté ». Au départ de l’expérience de co-formation d’ATD Quart-Monde, elle présente des pré-requis et des conditions de mise en œuvre du croisement des savoirs et des pratiques entre « professionnels » et « personnes en situation de pauvreté.</w:t>
      </w:r>
    </w:p>
    <w:p w14:paraId="2A6C2D16" w14:textId="77777777" w:rsidR="00337605" w:rsidRPr="00D45E31" w:rsidRDefault="00337605" w:rsidP="00337605">
      <w:pPr>
        <w:pStyle w:val="Paragraphedeliste"/>
        <w:spacing w:after="0"/>
        <w:ind w:left="0"/>
        <w:jc w:val="both"/>
        <w:rPr>
          <w:lang w:val="fr-FR"/>
        </w:rPr>
      </w:pPr>
    </w:p>
    <w:p w14:paraId="130A61FD" w14:textId="77777777" w:rsidR="00337605" w:rsidRDefault="00337605" w:rsidP="00337605">
      <w:pPr>
        <w:pStyle w:val="Paragraphedeliste"/>
        <w:spacing w:after="0"/>
        <w:ind w:left="0"/>
        <w:jc w:val="both"/>
      </w:pPr>
      <w:r>
        <w:t xml:space="preserve">Lien: </w:t>
      </w:r>
      <w:r>
        <w:fldChar w:fldCharType="begin"/>
      </w:r>
      <w:r>
        <w:instrText xml:space="preserve"> HYPERLINK "</w:instrText>
      </w:r>
      <w:r w:rsidRPr="00D45E31">
        <w:instrText>http://www.atd-quartmonde.org/IMG/pdf/Charte_ACSP_3_.pdf</w:instrText>
      </w:r>
      <w:r>
        <w:instrText xml:space="preserve">" </w:instrText>
      </w:r>
      <w:r>
        <w:fldChar w:fldCharType="separate"/>
      </w:r>
      <w:r w:rsidRPr="009F757A">
        <w:rPr>
          <w:rStyle w:val="Lienhypertexte"/>
        </w:rPr>
        <w:t>http://www.atd-quartmonde.org/IMG/pdf/Charte_ACSP_3_.pdf</w:t>
      </w:r>
      <w:r>
        <w:fldChar w:fldCharType="end"/>
      </w:r>
    </w:p>
    <w:p w14:paraId="105DD4D8" w14:textId="77777777" w:rsidR="00337605" w:rsidRPr="00BC2E11" w:rsidRDefault="00337605" w:rsidP="00337605"/>
    <w:p w14:paraId="7ABB2334" w14:textId="06F44514" w:rsidR="00337605" w:rsidRDefault="00AE6E70" w:rsidP="00337605">
      <w:pPr>
        <w:rPr>
          <w:b/>
        </w:rPr>
      </w:pPr>
      <w:r>
        <w:rPr>
          <w:noProof/>
          <w:lang w:val="fr-FR" w:eastAsia="fr-FR"/>
        </w:rPr>
        <w:drawing>
          <wp:inline distT="0" distB="0" distL="0" distR="0" wp14:anchorId="1754389F" wp14:editId="427E6BA4">
            <wp:extent cx="1919605" cy="1316355"/>
            <wp:effectExtent l="0" t="0" r="10795"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l="23949" t="32375" r="30115" b="25626"/>
                    <a:stretch>
                      <a:fillRect/>
                    </a:stretch>
                  </pic:blipFill>
                  <pic:spPr bwMode="auto">
                    <a:xfrm>
                      <a:off x="0" y="0"/>
                      <a:ext cx="1919605" cy="1316355"/>
                    </a:xfrm>
                    <a:prstGeom prst="rect">
                      <a:avLst/>
                    </a:prstGeom>
                    <a:noFill/>
                    <a:ln>
                      <a:noFill/>
                    </a:ln>
                  </pic:spPr>
                </pic:pic>
              </a:graphicData>
            </a:graphic>
          </wp:inline>
        </w:drawing>
      </w:r>
      <w:r w:rsidR="00337605" w:rsidRPr="00296386">
        <w:rPr>
          <w:b/>
        </w:rPr>
        <w:t>Co-formation par le croisement des savoirs et des pratiques</w:t>
      </w:r>
    </w:p>
    <w:p w14:paraId="78427FB1" w14:textId="77777777" w:rsidR="00337605" w:rsidRPr="00917B43" w:rsidRDefault="00337605" w:rsidP="00337605">
      <w:pPr>
        <w:jc w:val="both"/>
      </w:pPr>
      <w:r w:rsidRPr="001F5952">
        <w:t xml:space="preserve">Ce compte-rendu d’une co-formation illustre le travail de croisement des savoirs </w:t>
      </w:r>
      <w:r>
        <w:t xml:space="preserve">entre professionnels et personnes précarisées initié par ATD-Quart Monde. L'objectif de la co-formation est  d'amélioration la connaissance et </w:t>
      </w:r>
      <w:r w:rsidRPr="001F5952">
        <w:t>la compréhension</w:t>
      </w:r>
      <w:r>
        <w:t xml:space="preserve"> </w:t>
      </w:r>
      <w:r w:rsidRPr="001F5952">
        <w:t xml:space="preserve"> mutuelles entre les</w:t>
      </w:r>
      <w:r>
        <w:t xml:space="preserve"> </w:t>
      </w:r>
      <w:r w:rsidRPr="001F5952">
        <w:t>professionnels et les personnes</w:t>
      </w:r>
      <w:r>
        <w:t xml:space="preserve"> précarisées mais aussi d</w:t>
      </w:r>
      <w:r w:rsidRPr="001F5952">
        <w:t>e</w:t>
      </w:r>
      <w:r>
        <w:t xml:space="preserve"> renforcer les </w:t>
      </w:r>
      <w:r w:rsidRPr="001F5952">
        <w:t xml:space="preserve"> compétences, l'expérimentation et l'identification des conditions qui</w:t>
      </w:r>
      <w:r>
        <w:t xml:space="preserve"> </w:t>
      </w:r>
      <w:r w:rsidRPr="001F5952">
        <w:t>sont nécessaires pour agir en partenariat.</w:t>
      </w:r>
      <w:r>
        <w:t xml:space="preserve"> Ce document explicite la démarche de co-formation et sa pédagogie et propose une expérience réalisée à Angers (France) en juin 2012. Sont présentées, la méthode et techniques d’animation utilisées, la confrontation entre les savoirs et le débat qui s’ensuit pour une construction collective.</w:t>
      </w:r>
    </w:p>
    <w:p w14:paraId="2A29A89B" w14:textId="77777777" w:rsidR="00337605" w:rsidRDefault="00337605" w:rsidP="00337605">
      <w:r>
        <w:t xml:space="preserve">Lien : </w:t>
      </w:r>
      <w:r>
        <w:fldChar w:fldCharType="begin"/>
      </w:r>
      <w:r>
        <w:instrText xml:space="preserve"> HYPERLINK "</w:instrText>
      </w:r>
      <w:r w:rsidRPr="002F6B4D">
        <w:instrText>http://www.atd-quartmonde.fr/IMG/pdf/CR-Synthese-Vers9-2.pdf</w:instrText>
      </w:r>
      <w:r>
        <w:instrText xml:space="preserve">" </w:instrText>
      </w:r>
      <w:r>
        <w:fldChar w:fldCharType="separate"/>
      </w:r>
      <w:r w:rsidRPr="00E87E4B">
        <w:rPr>
          <w:rStyle w:val="Lienhypertexte"/>
        </w:rPr>
        <w:t>http://www.atd-quartmonde.fr/IMG/pdf/CR-Synthese-Vers9-2.pdf</w:t>
      </w:r>
      <w:r>
        <w:fldChar w:fldCharType="end"/>
      </w:r>
      <w:r>
        <w:t xml:space="preserve"> </w:t>
      </w:r>
    </w:p>
    <w:p w14:paraId="1B360D2A" w14:textId="77777777" w:rsidR="00337605" w:rsidRDefault="006A5C3D" w:rsidP="00337605">
      <w:pPr>
        <w:pStyle w:val="Paragraphedeliste"/>
        <w:spacing w:after="0"/>
        <w:ind w:left="0"/>
        <w:jc w:val="both"/>
      </w:pPr>
      <w:r>
        <w:t xml:space="preserve">Contact </w:t>
      </w:r>
      <w:r w:rsidR="00337605">
        <w:t>: ATD Quart-Monde</w:t>
      </w:r>
    </w:p>
    <w:p w14:paraId="03A3C959" w14:textId="77777777" w:rsidR="00337605" w:rsidRPr="004F1601" w:rsidRDefault="00337605" w:rsidP="00337605">
      <w:pPr>
        <w:pStyle w:val="NormalWeb"/>
        <w:spacing w:before="0" w:beforeAutospacing="0" w:after="0" w:afterAutospacing="0"/>
        <w:rPr>
          <w:rFonts w:ascii="Calibri" w:eastAsia="Calibri" w:hAnsi="Calibri"/>
          <w:sz w:val="22"/>
          <w:szCs w:val="22"/>
          <w:lang w:eastAsia="en-US"/>
        </w:rPr>
      </w:pPr>
      <w:r w:rsidRPr="004F1601">
        <w:rPr>
          <w:rFonts w:ascii="Calibri" w:eastAsia="Calibri" w:hAnsi="Calibri"/>
          <w:sz w:val="22"/>
          <w:szCs w:val="22"/>
          <w:lang w:eastAsia="en-US"/>
        </w:rPr>
        <w:t>Tél. : 02/647 99 00</w:t>
      </w:r>
    </w:p>
    <w:p w14:paraId="3D6FFA94" w14:textId="77777777" w:rsidR="00337605" w:rsidRPr="004F1601" w:rsidRDefault="00337605" w:rsidP="00337605">
      <w:pPr>
        <w:pStyle w:val="NormalWeb"/>
        <w:spacing w:before="0" w:beforeAutospacing="0" w:after="0" w:afterAutospacing="0"/>
        <w:rPr>
          <w:rFonts w:ascii="Calibri" w:eastAsia="Calibri" w:hAnsi="Calibri"/>
          <w:sz w:val="22"/>
          <w:szCs w:val="22"/>
          <w:lang w:eastAsia="en-US"/>
        </w:rPr>
      </w:pPr>
      <w:r>
        <w:rPr>
          <w:rFonts w:ascii="Calibri" w:eastAsia="Calibri" w:hAnsi="Calibri"/>
          <w:sz w:val="22"/>
          <w:szCs w:val="22"/>
          <w:lang w:eastAsia="en-US"/>
        </w:rPr>
        <w:t>http://www.atd-quartmonde.be</w:t>
      </w:r>
    </w:p>
    <w:p w14:paraId="0BECCFCB" w14:textId="77777777" w:rsidR="00337605" w:rsidRPr="00337605" w:rsidRDefault="00337605" w:rsidP="00B87760">
      <w:pPr>
        <w:pStyle w:val="Paragraphedeliste"/>
        <w:spacing w:after="0"/>
        <w:ind w:left="0"/>
        <w:jc w:val="both"/>
        <w:rPr>
          <w:b/>
          <w:highlight w:val="cyan"/>
          <w:lang w:val="fr-FR"/>
        </w:rPr>
      </w:pPr>
    </w:p>
    <w:p w14:paraId="16EC51ED" w14:textId="77777777" w:rsidR="00917B43" w:rsidRPr="00917B43" w:rsidRDefault="00917B43" w:rsidP="00B87760">
      <w:pPr>
        <w:pStyle w:val="Paragraphedeliste"/>
        <w:spacing w:after="0"/>
        <w:ind w:left="0"/>
        <w:jc w:val="both"/>
      </w:pPr>
    </w:p>
    <w:p w14:paraId="030FA6E6" w14:textId="77777777" w:rsidR="00B87760" w:rsidRDefault="00B87760" w:rsidP="00B87760">
      <w:pPr>
        <w:pStyle w:val="Paragraphedeliste"/>
        <w:spacing w:after="0"/>
        <w:ind w:left="0"/>
        <w:jc w:val="both"/>
        <w:rPr>
          <w:b/>
        </w:rPr>
      </w:pPr>
    </w:p>
    <w:p w14:paraId="0A828912" w14:textId="04B6DB6E" w:rsidR="00A358E9" w:rsidRDefault="00AE6E70" w:rsidP="00A358E9">
      <w:pPr>
        <w:pStyle w:val="Paragraphedeliste"/>
        <w:spacing w:after="0"/>
        <w:ind w:left="0"/>
        <w:jc w:val="both"/>
        <w:rPr>
          <w:noProof/>
          <w:lang w:eastAsia="fr-BE"/>
        </w:rPr>
      </w:pPr>
      <w:r>
        <w:rPr>
          <w:noProof/>
          <w:lang w:val="fr-FR" w:eastAsia="fr-FR"/>
        </w:rPr>
        <w:drawing>
          <wp:inline distT="0" distB="0" distL="0" distR="0" wp14:anchorId="150CDB58" wp14:editId="30533F79">
            <wp:extent cx="1783715" cy="25228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l="41782" t="17432" r="27780" b="6082"/>
                    <a:stretch>
                      <a:fillRect/>
                    </a:stretch>
                  </pic:blipFill>
                  <pic:spPr bwMode="auto">
                    <a:xfrm>
                      <a:off x="0" y="0"/>
                      <a:ext cx="1783715" cy="2522855"/>
                    </a:xfrm>
                    <a:prstGeom prst="rect">
                      <a:avLst/>
                    </a:prstGeom>
                    <a:noFill/>
                    <a:ln>
                      <a:noFill/>
                    </a:ln>
                    <a:effectLst/>
                  </pic:spPr>
                </pic:pic>
              </a:graphicData>
            </a:graphic>
          </wp:inline>
        </w:drawing>
      </w:r>
    </w:p>
    <w:p w14:paraId="4CD11DE7" w14:textId="77777777" w:rsidR="0000027B" w:rsidRDefault="0000027B" w:rsidP="00A358E9">
      <w:pPr>
        <w:pStyle w:val="Paragraphedeliste"/>
        <w:spacing w:after="0"/>
        <w:ind w:left="0"/>
        <w:jc w:val="both"/>
        <w:rPr>
          <w:noProof/>
          <w:lang w:eastAsia="fr-BE"/>
        </w:rPr>
      </w:pPr>
    </w:p>
    <w:p w14:paraId="0D7517C1" w14:textId="77777777" w:rsidR="006A5C3D" w:rsidRDefault="006A5C3D" w:rsidP="00A358E9">
      <w:pPr>
        <w:pStyle w:val="Paragraphedeliste"/>
        <w:spacing w:after="0"/>
        <w:ind w:left="0"/>
        <w:jc w:val="both"/>
        <w:rPr>
          <w:b/>
          <w:noProof/>
          <w:lang w:eastAsia="fr-BE"/>
        </w:rPr>
      </w:pPr>
      <w:r>
        <w:rPr>
          <w:b/>
          <w:noProof/>
          <w:lang w:eastAsia="fr-BE"/>
        </w:rPr>
        <w:t>Recommandations pour améliorer la participation des personnes en situations de pauvreté et d’exclusion</w:t>
      </w:r>
    </w:p>
    <w:p w14:paraId="601D006F" w14:textId="77777777" w:rsidR="009206FC" w:rsidRDefault="003A3967" w:rsidP="00A358E9">
      <w:pPr>
        <w:pStyle w:val="Paragraphedeliste"/>
        <w:spacing w:after="0"/>
        <w:ind w:left="0"/>
        <w:jc w:val="both"/>
        <w:rPr>
          <w:noProof/>
          <w:lang w:eastAsia="fr-BE"/>
        </w:rPr>
      </w:pPr>
      <w:r>
        <w:rPr>
          <w:noProof/>
          <w:lang w:eastAsia="fr-BE"/>
        </w:rPr>
        <w:lastRenderedPageBreak/>
        <w:t xml:space="preserve">Ce </w:t>
      </w:r>
      <w:r w:rsidRPr="007F35DF">
        <w:rPr>
          <w:b/>
          <w:noProof/>
          <w:lang w:eastAsia="fr-BE"/>
        </w:rPr>
        <w:t>document</w:t>
      </w:r>
      <w:r>
        <w:rPr>
          <w:noProof/>
          <w:lang w:eastAsia="fr-BE"/>
        </w:rPr>
        <w:t xml:space="preserve"> français a été rédigé en 2011 par le Cons</w:t>
      </w:r>
      <w:r w:rsidR="00036258">
        <w:rPr>
          <w:noProof/>
          <w:lang w:eastAsia="fr-BE"/>
        </w:rPr>
        <w:t>eil National des politiques de L</w:t>
      </w:r>
      <w:r>
        <w:rPr>
          <w:noProof/>
          <w:lang w:eastAsia="fr-BE"/>
        </w:rPr>
        <w:t>utte contre la pauvreté et l’</w:t>
      </w:r>
      <w:r w:rsidR="00036258">
        <w:rPr>
          <w:noProof/>
          <w:lang w:eastAsia="fr-BE"/>
        </w:rPr>
        <w:t>E</w:t>
      </w:r>
      <w:r>
        <w:rPr>
          <w:noProof/>
          <w:lang w:eastAsia="fr-BE"/>
        </w:rPr>
        <w:t>xclusion sociale (CNLE) qui regroupe des élus, associations, administrations</w:t>
      </w:r>
      <w:r w:rsidR="008132B5">
        <w:rPr>
          <w:noProof/>
          <w:lang w:eastAsia="fr-BE"/>
        </w:rPr>
        <w:t>..</w:t>
      </w:r>
      <w:r>
        <w:rPr>
          <w:noProof/>
          <w:lang w:eastAsia="fr-BE"/>
        </w:rPr>
        <w:t xml:space="preserve">. </w:t>
      </w:r>
      <w:r w:rsidR="008132B5">
        <w:rPr>
          <w:noProof/>
          <w:lang w:eastAsia="fr-BE"/>
        </w:rPr>
        <w:t>Ce conseil a</w:t>
      </w:r>
      <w:r>
        <w:rPr>
          <w:noProof/>
          <w:lang w:eastAsia="fr-BE"/>
        </w:rPr>
        <w:t xml:space="preserve"> collaboré avec des personnes en situation de précarité pour établir ces recommandations.</w:t>
      </w:r>
      <w:r w:rsidR="008132B5">
        <w:rPr>
          <w:noProof/>
          <w:lang w:eastAsia="fr-BE"/>
        </w:rPr>
        <w:t xml:space="preserve"> </w:t>
      </w:r>
      <w:r w:rsidR="00036258">
        <w:rPr>
          <w:noProof/>
          <w:lang w:eastAsia="fr-BE"/>
        </w:rPr>
        <w:t>L’objectif est de don</w:t>
      </w:r>
      <w:r w:rsidR="008132B5">
        <w:rPr>
          <w:noProof/>
          <w:lang w:eastAsia="fr-BE"/>
        </w:rPr>
        <w:t xml:space="preserve">ner une réelle impusion </w:t>
      </w:r>
      <w:r w:rsidR="00036258">
        <w:rPr>
          <w:noProof/>
          <w:lang w:eastAsia="fr-BE"/>
        </w:rPr>
        <w:t>aux</w:t>
      </w:r>
      <w:r w:rsidR="008132B5">
        <w:rPr>
          <w:noProof/>
          <w:lang w:eastAsia="fr-BE"/>
        </w:rPr>
        <w:t xml:space="preserve"> démarches participatives avec des pers</w:t>
      </w:r>
      <w:r w:rsidR="00036258">
        <w:rPr>
          <w:noProof/>
          <w:lang w:eastAsia="fr-BE"/>
        </w:rPr>
        <w:t>onnes en situation de pauvreté ; ce qui représente un changement radical et incontournable de culture. L</w:t>
      </w:r>
      <w:r>
        <w:rPr>
          <w:noProof/>
          <w:lang w:eastAsia="fr-BE"/>
        </w:rPr>
        <w:t xml:space="preserve">es enjeux collectifs et individuels de </w:t>
      </w:r>
      <w:r w:rsidR="008132B5">
        <w:rPr>
          <w:noProof/>
          <w:lang w:eastAsia="fr-BE"/>
        </w:rPr>
        <w:t>cette</w:t>
      </w:r>
      <w:r w:rsidR="00036258">
        <w:rPr>
          <w:noProof/>
          <w:lang w:eastAsia="fr-BE"/>
        </w:rPr>
        <w:t xml:space="preserve"> participation sont </w:t>
      </w:r>
      <w:r w:rsidR="00F52BB5">
        <w:rPr>
          <w:noProof/>
          <w:lang w:eastAsia="fr-BE"/>
        </w:rPr>
        <w:t>décrits</w:t>
      </w:r>
      <w:r w:rsidR="00036258">
        <w:rPr>
          <w:noProof/>
          <w:lang w:eastAsia="fr-BE"/>
        </w:rPr>
        <w:t xml:space="preserve">. </w:t>
      </w:r>
    </w:p>
    <w:p w14:paraId="53A67A70" w14:textId="77777777" w:rsidR="00A358E9" w:rsidRPr="008F3D18" w:rsidRDefault="00A358E9" w:rsidP="008F3D18">
      <w:pPr>
        <w:pStyle w:val="Paragraphedeliste"/>
        <w:spacing w:after="0" w:line="240" w:lineRule="auto"/>
        <w:ind w:left="0"/>
        <w:jc w:val="both"/>
        <w:rPr>
          <w:noProof/>
          <w:sz w:val="20"/>
          <w:lang w:eastAsia="fr-BE"/>
        </w:rPr>
      </w:pPr>
      <w:r w:rsidRPr="008F3D18">
        <w:rPr>
          <w:noProof/>
          <w:sz w:val="20"/>
          <w:lang w:eastAsia="fr-BE"/>
        </w:rPr>
        <w:t>Lien:</w:t>
      </w:r>
      <w:r w:rsidRPr="008F3D18">
        <w:rPr>
          <w:sz w:val="20"/>
        </w:rPr>
        <w:t xml:space="preserve"> </w:t>
      </w:r>
      <w:hyperlink r:id="rId43" w:history="1">
        <w:r w:rsidRPr="008F3D18">
          <w:rPr>
            <w:rStyle w:val="Lienhypertexte"/>
            <w:noProof/>
            <w:sz w:val="20"/>
            <w:lang w:eastAsia="fr-BE"/>
          </w:rPr>
          <w:t>http://www.cnle.gouv.fr/IMG/pdf/Rapport_edite_version_numerique.pdf</w:t>
        </w:r>
      </w:hyperlink>
    </w:p>
    <w:p w14:paraId="34B40BE8" w14:textId="77777777" w:rsidR="008F3D18" w:rsidRPr="008F3D18" w:rsidRDefault="008132B5" w:rsidP="008F3D18">
      <w:pPr>
        <w:pStyle w:val="Titre2"/>
        <w:spacing w:before="0" w:after="0" w:line="240" w:lineRule="auto"/>
        <w:rPr>
          <w:rFonts w:ascii="Calibri" w:eastAsia="Calibri" w:hAnsi="Calibri"/>
          <w:b w:val="0"/>
          <w:bCs w:val="0"/>
          <w:i w:val="0"/>
          <w:iCs w:val="0"/>
          <w:noProof/>
          <w:sz w:val="22"/>
          <w:szCs w:val="22"/>
          <w:lang w:val="fr-BE" w:eastAsia="fr-BE"/>
        </w:rPr>
      </w:pPr>
      <w:r w:rsidRPr="008F3D18">
        <w:rPr>
          <w:rFonts w:ascii="Calibri" w:eastAsia="Calibri" w:hAnsi="Calibri"/>
          <w:b w:val="0"/>
          <w:bCs w:val="0"/>
          <w:i w:val="0"/>
          <w:iCs w:val="0"/>
          <w:noProof/>
          <w:sz w:val="22"/>
          <w:szCs w:val="22"/>
          <w:lang w:val="fr-BE" w:eastAsia="fr-BE"/>
        </w:rPr>
        <w:t>Contact :</w:t>
      </w:r>
      <w:r w:rsidR="008F3D18" w:rsidRPr="008F3D18">
        <w:rPr>
          <w:rFonts w:ascii="Calibri" w:eastAsia="Calibri" w:hAnsi="Calibri"/>
          <w:b w:val="0"/>
          <w:bCs w:val="0"/>
          <w:i w:val="0"/>
          <w:iCs w:val="0"/>
          <w:noProof/>
          <w:sz w:val="22"/>
          <w:szCs w:val="22"/>
          <w:lang w:val="fr-BE" w:eastAsia="fr-BE"/>
        </w:rPr>
        <w:t xml:space="preserve"> </w:t>
      </w:r>
      <w:r w:rsidR="008F3D18">
        <w:rPr>
          <w:rFonts w:ascii="Calibri" w:eastAsia="Calibri" w:hAnsi="Calibri"/>
          <w:b w:val="0"/>
          <w:bCs w:val="0"/>
          <w:i w:val="0"/>
          <w:iCs w:val="0"/>
          <w:noProof/>
          <w:sz w:val="22"/>
          <w:szCs w:val="22"/>
          <w:lang w:val="fr-BE" w:eastAsia="fr-BE"/>
        </w:rPr>
        <w:t>S</w:t>
      </w:r>
      <w:r w:rsidR="008F3D18" w:rsidRPr="008F3D18">
        <w:rPr>
          <w:rFonts w:ascii="Calibri" w:eastAsia="Calibri" w:hAnsi="Calibri"/>
          <w:b w:val="0"/>
          <w:bCs w:val="0"/>
          <w:i w:val="0"/>
          <w:iCs w:val="0"/>
          <w:noProof/>
          <w:sz w:val="22"/>
          <w:szCs w:val="22"/>
          <w:lang w:val="fr-BE" w:eastAsia="fr-BE"/>
        </w:rPr>
        <w:t>ecrétariat général du Conseil National des politiques de lutte contre la pauvreté et l’exclusion sociale </w:t>
      </w:r>
    </w:p>
    <w:p w14:paraId="7A39885D" w14:textId="77777777" w:rsidR="008F3D18" w:rsidRDefault="008132B5" w:rsidP="008F3D18">
      <w:pPr>
        <w:pStyle w:val="Paragraphedeliste"/>
        <w:spacing w:after="0" w:line="240" w:lineRule="auto"/>
        <w:ind w:left="0"/>
        <w:jc w:val="both"/>
      </w:pPr>
      <w:r>
        <w:rPr>
          <w:noProof/>
          <w:lang w:eastAsia="fr-BE"/>
        </w:rPr>
        <w:t xml:space="preserve"> </w:t>
      </w:r>
      <w:r>
        <w:t>Tél.</w:t>
      </w:r>
      <w:r w:rsidR="008F3D18">
        <w:t xml:space="preserve"> (France)</w:t>
      </w:r>
      <w:r>
        <w:t xml:space="preserve"> : </w:t>
      </w:r>
      <w:r w:rsidR="00BA4732">
        <w:t xml:space="preserve"> 33 </w:t>
      </w:r>
      <w:r w:rsidR="008F3D18">
        <w:t>(</w:t>
      </w:r>
      <w:r>
        <w:t>1</w:t>
      </w:r>
      <w:r w:rsidR="00BA4732">
        <w:t>)</w:t>
      </w:r>
      <w:r w:rsidR="008F3D18">
        <w:t xml:space="preserve"> /</w:t>
      </w:r>
      <w:r>
        <w:t xml:space="preserve"> 40 56 83 26</w:t>
      </w:r>
    </w:p>
    <w:p w14:paraId="0C3143C3" w14:textId="77777777" w:rsidR="00A358E9" w:rsidRDefault="008F3D18" w:rsidP="008F3D18">
      <w:pPr>
        <w:pStyle w:val="Paragraphedeliste"/>
        <w:spacing w:after="0" w:line="240" w:lineRule="auto"/>
        <w:ind w:left="0"/>
        <w:jc w:val="both"/>
        <w:rPr>
          <w:noProof/>
          <w:lang w:eastAsia="fr-BE"/>
        </w:rPr>
      </w:pPr>
      <w:r>
        <w:t xml:space="preserve"> </w:t>
      </w:r>
      <w:r w:rsidR="006E45A8">
        <w:t>Mai</w:t>
      </w:r>
      <w:r w:rsidR="008132B5">
        <w:t xml:space="preserve">l : </w:t>
      </w:r>
      <w:hyperlink r:id="rId44" w:history="1">
        <w:r w:rsidR="008132B5">
          <w:rPr>
            <w:rStyle w:val="Lienhypertexte"/>
          </w:rPr>
          <w:t>christiane.elhayek@social.gouv.fr</w:t>
        </w:r>
      </w:hyperlink>
    </w:p>
    <w:p w14:paraId="59013993" w14:textId="77777777" w:rsidR="009206FC" w:rsidRDefault="009206FC" w:rsidP="00A358E9">
      <w:pPr>
        <w:pStyle w:val="Paragraphedeliste"/>
        <w:spacing w:after="0"/>
        <w:ind w:left="0"/>
        <w:jc w:val="both"/>
        <w:rPr>
          <w:noProof/>
          <w:lang w:eastAsia="fr-BE"/>
        </w:rPr>
      </w:pPr>
    </w:p>
    <w:p w14:paraId="5CCC9FC0" w14:textId="77777777" w:rsidR="007803DA" w:rsidRDefault="00AE6E70" w:rsidP="00F1496C">
      <w:pPr>
        <w:pStyle w:val="Paragraphedeliste"/>
        <w:spacing w:after="0"/>
        <w:ind w:left="0"/>
        <w:jc w:val="both"/>
        <w:rPr>
          <w:b/>
        </w:rPr>
      </w:pPr>
      <w:r>
        <w:rPr>
          <w:b/>
          <w:noProof/>
          <w:lang w:val="fr-FR" w:eastAsia="fr-FR"/>
        </w:rPr>
        <w:drawing>
          <wp:inline distT="0" distB="0" distL="0" distR="0" wp14:anchorId="29477F8F" wp14:editId="52BC9B03">
            <wp:extent cx="1445895" cy="908050"/>
            <wp:effectExtent l="0" t="0" r="1905" b="635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5" cstate="print">
                      <a:extLst>
                        <a:ext uri="{28A0092B-C50C-407E-A947-70E740481C1C}">
                          <a14:useLocalDpi xmlns:a14="http://schemas.microsoft.com/office/drawing/2010/main" val="0"/>
                        </a:ext>
                      </a:extLst>
                    </a:blip>
                    <a:srcRect l="35104" t="21542" r="33395" b="52208"/>
                    <a:stretch>
                      <a:fillRect/>
                    </a:stretch>
                  </pic:blipFill>
                  <pic:spPr bwMode="auto">
                    <a:xfrm>
                      <a:off x="0" y="0"/>
                      <a:ext cx="1445895" cy="908050"/>
                    </a:xfrm>
                    <a:prstGeom prst="rect">
                      <a:avLst/>
                    </a:prstGeom>
                    <a:noFill/>
                    <a:ln>
                      <a:noFill/>
                    </a:ln>
                  </pic:spPr>
                </pic:pic>
              </a:graphicData>
            </a:graphic>
          </wp:inline>
        </w:drawing>
      </w:r>
    </w:p>
    <w:p w14:paraId="1F0A9CEA" w14:textId="31196750" w:rsidR="00DA1F66" w:rsidRPr="00DA1F66" w:rsidRDefault="00DA1F66" w:rsidP="00F1496C">
      <w:pPr>
        <w:pStyle w:val="Paragraphedeliste"/>
        <w:spacing w:after="0"/>
        <w:ind w:left="0"/>
        <w:jc w:val="both"/>
        <w:rPr>
          <w:b/>
        </w:rPr>
      </w:pPr>
      <w:r w:rsidRPr="00DA1F66">
        <w:rPr>
          <w:b/>
        </w:rPr>
        <w:t>Passerelles vers la participation. Participation sans aliénation.</w:t>
      </w:r>
    </w:p>
    <w:p w14:paraId="75326EAF" w14:textId="77777777" w:rsidR="00DA1F66" w:rsidRPr="00DA1F66" w:rsidRDefault="00120305" w:rsidP="00F1496C">
      <w:pPr>
        <w:pStyle w:val="Paragraphedeliste"/>
        <w:spacing w:after="0"/>
        <w:ind w:left="0"/>
        <w:jc w:val="both"/>
      </w:pPr>
      <w:r>
        <w:t xml:space="preserve">Ce </w:t>
      </w:r>
      <w:r w:rsidRPr="007F35DF">
        <w:rPr>
          <w:b/>
        </w:rPr>
        <w:t>document</w:t>
      </w:r>
      <w:r>
        <w:t xml:space="preserve"> aborde la question de la participation culturelle des femmes peu scolarisées et précarisées. Il cherche à comprendre les mécanismes d’exclusion pour trouver les clés de nouvelles formes de participation. Il se </w:t>
      </w:r>
      <w:r w:rsidR="00E85EC3">
        <w:t>centre</w:t>
      </w:r>
      <w:r>
        <w:t xml:space="preserve"> sur la manière d’éviter « l’aliénation » au cours du travail entre les personnes exclues et les professionnels, qui </w:t>
      </w:r>
      <w:r w:rsidR="00E85EC3">
        <w:t xml:space="preserve">incarnent </w:t>
      </w:r>
      <w:r>
        <w:t>involontairement  de</w:t>
      </w:r>
      <w:r w:rsidR="00E85EC3">
        <w:t>s</w:t>
      </w:r>
      <w:r>
        <w:t xml:space="preserve"> comportements et discours socialement souhaitables </w:t>
      </w:r>
      <w:r w:rsidR="00E85EC3">
        <w:t>voire normatifs.</w:t>
      </w:r>
      <w:r w:rsidR="0084417F">
        <w:t xml:space="preserve"> Il invite les professionnels à renoncer à leurs propres objectifs et attentes pour permettre une réelle participation et émancipation des publics.</w:t>
      </w:r>
    </w:p>
    <w:p w14:paraId="2ACD19D3" w14:textId="77777777" w:rsidR="00DA1F66" w:rsidRDefault="00DA1F66" w:rsidP="00F1496C">
      <w:pPr>
        <w:pStyle w:val="Paragraphedeliste"/>
        <w:spacing w:after="0"/>
        <w:ind w:left="0"/>
        <w:jc w:val="both"/>
        <w:rPr>
          <w:noProof/>
          <w:lang w:eastAsia="fr-BE"/>
        </w:rPr>
      </w:pPr>
      <w:r>
        <w:rPr>
          <w:noProof/>
          <w:lang w:eastAsia="fr-BE"/>
        </w:rPr>
        <w:t xml:space="preserve">Lien: </w:t>
      </w:r>
      <w:hyperlink r:id="rId46" w:history="1">
        <w:r w:rsidRPr="009774D0">
          <w:rPr>
            <w:rStyle w:val="Lienhypertexte"/>
            <w:noProof/>
            <w:lang w:eastAsia="fr-BE"/>
          </w:rPr>
          <w:t>http://www.florainfo.be/IMG/pdf/Des_passerelles_vers_la_participation.pdf</w:t>
        </w:r>
      </w:hyperlink>
    </w:p>
    <w:p w14:paraId="19647D03" w14:textId="77777777" w:rsidR="00DA1F66" w:rsidRDefault="00DA1F66" w:rsidP="00F1496C">
      <w:pPr>
        <w:pStyle w:val="Paragraphedeliste"/>
        <w:spacing w:after="0"/>
        <w:ind w:left="0"/>
        <w:jc w:val="both"/>
        <w:rPr>
          <w:noProof/>
          <w:lang w:eastAsia="fr-BE"/>
        </w:rPr>
      </w:pPr>
      <w:r>
        <w:rPr>
          <w:noProof/>
          <w:lang w:eastAsia="fr-BE"/>
        </w:rPr>
        <w:t>Contact : Flora asbl</w:t>
      </w:r>
    </w:p>
    <w:p w14:paraId="3F1C88E6" w14:textId="77777777" w:rsidR="00DA1F66" w:rsidRDefault="00DA1F66" w:rsidP="00F1496C">
      <w:pPr>
        <w:pStyle w:val="Paragraphedeliste"/>
        <w:spacing w:after="0"/>
        <w:ind w:left="0"/>
        <w:jc w:val="both"/>
        <w:rPr>
          <w:noProof/>
          <w:lang w:eastAsia="fr-BE"/>
        </w:rPr>
      </w:pPr>
      <w:r>
        <w:rPr>
          <w:noProof/>
          <w:lang w:eastAsia="fr-BE"/>
        </w:rPr>
        <w:t xml:space="preserve">Tél : </w:t>
      </w:r>
      <w:r>
        <w:t>02/204 06 40</w:t>
      </w:r>
    </w:p>
    <w:p w14:paraId="44BCAADC" w14:textId="77777777" w:rsidR="00DA1F66" w:rsidRDefault="00DA1F66" w:rsidP="00F1496C">
      <w:pPr>
        <w:pStyle w:val="Paragraphedeliste"/>
        <w:spacing w:after="0"/>
        <w:ind w:left="0"/>
        <w:jc w:val="both"/>
        <w:rPr>
          <w:noProof/>
          <w:lang w:eastAsia="fr-BE"/>
        </w:rPr>
      </w:pPr>
      <w:r>
        <w:rPr>
          <w:noProof/>
          <w:lang w:eastAsia="fr-BE"/>
        </w:rPr>
        <w:t>Mail :</w:t>
      </w:r>
      <w:r w:rsidRPr="00DA1F66">
        <w:t xml:space="preserve"> </w:t>
      </w:r>
      <w:hyperlink r:id="rId47" w:history="1">
        <w:r>
          <w:rPr>
            <w:rStyle w:val="Lienhypertexte"/>
          </w:rPr>
          <w:t>flora@florainfo.be</w:t>
        </w:r>
      </w:hyperlink>
    </w:p>
    <w:p w14:paraId="14F38275" w14:textId="77777777" w:rsidR="00B87760" w:rsidRDefault="00B87760" w:rsidP="00F1496C">
      <w:pPr>
        <w:pStyle w:val="Paragraphedeliste"/>
        <w:spacing w:after="0"/>
        <w:ind w:left="0"/>
        <w:jc w:val="both"/>
        <w:rPr>
          <w:b/>
        </w:rPr>
      </w:pPr>
    </w:p>
    <w:p w14:paraId="5CE06F62" w14:textId="77777777" w:rsidR="00796512" w:rsidRDefault="00796512" w:rsidP="00B87760">
      <w:pPr>
        <w:pStyle w:val="Paragraphedeliste"/>
        <w:spacing w:after="0"/>
        <w:ind w:left="0"/>
        <w:jc w:val="both"/>
        <w:rPr>
          <w:b/>
        </w:rPr>
      </w:pPr>
    </w:p>
    <w:p w14:paraId="291DFB3D" w14:textId="13C076B7" w:rsidR="008B397D" w:rsidRDefault="008B397D">
      <w:pPr>
        <w:spacing w:after="0" w:line="240" w:lineRule="auto"/>
      </w:pPr>
      <w:r>
        <w:br w:type="page"/>
      </w:r>
    </w:p>
    <w:p w14:paraId="5996F8B6" w14:textId="77777777" w:rsidR="00B87760" w:rsidRDefault="00B87760" w:rsidP="00B87760">
      <w:pPr>
        <w:pStyle w:val="Paragraphedeliste"/>
        <w:spacing w:after="0"/>
        <w:ind w:left="0"/>
        <w:jc w:val="both"/>
      </w:pPr>
    </w:p>
    <w:p w14:paraId="7E3C1791" w14:textId="77777777" w:rsidR="00124EE5" w:rsidRPr="00826AE8" w:rsidRDefault="00124EE5" w:rsidP="00124EE5">
      <w:pPr>
        <w:pStyle w:val="Paragraphedeliste"/>
        <w:spacing w:after="0"/>
        <w:ind w:left="0"/>
        <w:jc w:val="both"/>
        <w:rPr>
          <w:b/>
          <w:sz w:val="28"/>
        </w:rPr>
      </w:pPr>
      <w:r w:rsidRPr="00826AE8">
        <w:rPr>
          <w:b/>
          <w:sz w:val="28"/>
          <w:szCs w:val="28"/>
        </w:rPr>
        <w:t>2.</w:t>
      </w:r>
      <w:r w:rsidR="000F57D9" w:rsidRPr="00826AE8">
        <w:rPr>
          <w:b/>
          <w:sz w:val="28"/>
          <w:szCs w:val="28"/>
        </w:rPr>
        <w:t>3</w:t>
      </w:r>
      <w:r w:rsidRPr="00826AE8">
        <w:rPr>
          <w:b/>
          <w:sz w:val="28"/>
          <w:szCs w:val="28"/>
        </w:rPr>
        <w:t xml:space="preserve">. Permettre </w:t>
      </w:r>
      <w:r w:rsidR="00826AE8" w:rsidRPr="00826AE8">
        <w:rPr>
          <w:b/>
          <w:sz w:val="28"/>
          <w:szCs w:val="28"/>
        </w:rPr>
        <w:t xml:space="preserve">et organiser </w:t>
      </w:r>
      <w:r w:rsidRPr="00826AE8">
        <w:rPr>
          <w:b/>
          <w:sz w:val="28"/>
          <w:szCs w:val="28"/>
        </w:rPr>
        <w:t>la participation de tous</w:t>
      </w:r>
    </w:p>
    <w:p w14:paraId="210F95E8" w14:textId="77777777" w:rsidR="007803DA" w:rsidRDefault="007803DA" w:rsidP="00D07896">
      <w:pPr>
        <w:pStyle w:val="Paragraphedeliste"/>
        <w:spacing w:after="0" w:line="240" w:lineRule="auto"/>
        <w:ind w:left="0"/>
        <w:jc w:val="both"/>
        <w:rPr>
          <w:b/>
          <w:color w:val="E36C0A"/>
          <w:sz w:val="28"/>
          <w:szCs w:val="28"/>
        </w:rPr>
      </w:pPr>
    </w:p>
    <w:p w14:paraId="40A29525" w14:textId="77777777" w:rsidR="006042DC" w:rsidRPr="007803DA" w:rsidRDefault="006042DC" w:rsidP="006042DC">
      <w:pPr>
        <w:pStyle w:val="Paragraphedeliste"/>
        <w:spacing w:after="0"/>
        <w:ind w:left="0"/>
        <w:jc w:val="both"/>
        <w:rPr>
          <w:i/>
        </w:rPr>
      </w:pPr>
      <w:r w:rsidRPr="007803DA">
        <w:rPr>
          <w:i/>
        </w:rPr>
        <w:t xml:space="preserve">La participation des personnes en situation de pauvreté apparait de plus en plus indispensable et représente un réel enjeu démocratique. Cependant sa mise en œuvre reste </w:t>
      </w:r>
      <w:r w:rsidR="003923AD" w:rsidRPr="007803DA">
        <w:rPr>
          <w:i/>
        </w:rPr>
        <w:t>difficile.</w:t>
      </w:r>
    </w:p>
    <w:p w14:paraId="3840829C" w14:textId="5743EEC7" w:rsidR="006042DC" w:rsidRDefault="003923AD" w:rsidP="006042DC">
      <w:pPr>
        <w:pStyle w:val="Paragraphedeliste"/>
        <w:spacing w:after="0"/>
        <w:ind w:left="0"/>
        <w:jc w:val="both"/>
        <w:rPr>
          <w:i/>
        </w:rPr>
      </w:pPr>
      <w:r w:rsidRPr="007803DA">
        <w:rPr>
          <w:i/>
        </w:rPr>
        <w:t>Dans cette rubrique</w:t>
      </w:r>
      <w:r w:rsidR="00D07896">
        <w:rPr>
          <w:i/>
        </w:rPr>
        <w:t>,</w:t>
      </w:r>
      <w:r w:rsidRPr="007803DA">
        <w:rPr>
          <w:i/>
        </w:rPr>
        <w:t xml:space="preserve"> se trouvent </w:t>
      </w:r>
      <w:r w:rsidR="006042DC" w:rsidRPr="007803DA">
        <w:rPr>
          <w:i/>
        </w:rPr>
        <w:t xml:space="preserve"> quelques outils plus concrets pour </w:t>
      </w:r>
      <w:r w:rsidRPr="007803DA">
        <w:rPr>
          <w:i/>
        </w:rPr>
        <w:t>rendre cette</w:t>
      </w:r>
      <w:r w:rsidR="006042DC" w:rsidRPr="007803DA">
        <w:rPr>
          <w:i/>
        </w:rPr>
        <w:t xml:space="preserve"> participation</w:t>
      </w:r>
      <w:r w:rsidRPr="007803DA">
        <w:rPr>
          <w:i/>
        </w:rPr>
        <w:t xml:space="preserve"> possible</w:t>
      </w:r>
      <w:r w:rsidR="007803DA" w:rsidRPr="007803DA">
        <w:rPr>
          <w:i/>
        </w:rPr>
        <w:t xml:space="preserve"> e</w:t>
      </w:r>
      <w:r w:rsidR="006E45A8" w:rsidRPr="007803DA">
        <w:rPr>
          <w:i/>
        </w:rPr>
        <w:t xml:space="preserve">t </w:t>
      </w:r>
      <w:r w:rsidR="00D07896">
        <w:rPr>
          <w:i/>
        </w:rPr>
        <w:t>créer les conditions qui la favorisent (</w:t>
      </w:r>
      <w:r w:rsidR="00F2589C" w:rsidRPr="007803DA">
        <w:rPr>
          <w:i/>
        </w:rPr>
        <w:t>créer un cadre approprié, favoriser l’expression de chacun, laisser une place à chacun selon son apport et ses compétences, donner du temps à la rencontre, s’adapter à la temporalité du public</w:t>
      </w:r>
      <w:r w:rsidR="006E45A8" w:rsidRPr="007803DA">
        <w:rPr>
          <w:i/>
        </w:rPr>
        <w:t>, proposer des temps conviviaux…</w:t>
      </w:r>
      <w:r w:rsidR="00D07896">
        <w:rPr>
          <w:i/>
        </w:rPr>
        <w:t>)</w:t>
      </w:r>
    </w:p>
    <w:p w14:paraId="0079AF3A" w14:textId="77777777" w:rsidR="00D07896" w:rsidRDefault="00D07896" w:rsidP="006042DC">
      <w:pPr>
        <w:pStyle w:val="Paragraphedeliste"/>
        <w:spacing w:after="0"/>
        <w:ind w:left="0"/>
        <w:jc w:val="both"/>
        <w:rPr>
          <w:i/>
        </w:rPr>
      </w:pPr>
    </w:p>
    <w:p w14:paraId="1CCFDA0E" w14:textId="77777777" w:rsidR="00D07896" w:rsidRPr="007803DA" w:rsidRDefault="00D07896" w:rsidP="006042DC">
      <w:pPr>
        <w:pStyle w:val="Paragraphedeliste"/>
        <w:spacing w:after="0"/>
        <w:ind w:left="0"/>
        <w:jc w:val="both"/>
        <w:rPr>
          <w:i/>
        </w:rPr>
      </w:pPr>
    </w:p>
    <w:p w14:paraId="1FDEDEC4" w14:textId="76A0D2EE" w:rsidR="006E45A8" w:rsidRDefault="00AE6E70" w:rsidP="00F2589C">
      <w:pPr>
        <w:pStyle w:val="Paragraphedeliste"/>
        <w:spacing w:after="0"/>
        <w:ind w:left="0"/>
        <w:jc w:val="both"/>
        <w:rPr>
          <w:rFonts w:ascii="Verdana" w:hAnsi="Verdana"/>
          <w:noProof/>
          <w:color w:val="333333"/>
          <w:sz w:val="18"/>
          <w:szCs w:val="18"/>
          <w:lang w:eastAsia="fr-BE"/>
        </w:rPr>
      </w:pPr>
      <w:r>
        <w:rPr>
          <w:rFonts w:ascii="Verdana" w:hAnsi="Verdana"/>
          <w:noProof/>
          <w:color w:val="333333"/>
          <w:sz w:val="18"/>
          <w:szCs w:val="18"/>
          <w:lang w:val="fr-FR" w:eastAsia="fr-FR"/>
        </w:rPr>
        <w:drawing>
          <wp:inline distT="0" distB="0" distL="0" distR="0" wp14:anchorId="36F55A74" wp14:editId="3636FD51">
            <wp:extent cx="1297305" cy="1297305"/>
            <wp:effectExtent l="0" t="0" r="0" b="0"/>
            <wp:docPr id="15" name="Image 15" descr="resized_8_132066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ized_8_13206619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7305" cy="1297305"/>
                    </a:xfrm>
                    <a:prstGeom prst="rect">
                      <a:avLst/>
                    </a:prstGeom>
                    <a:noFill/>
                    <a:ln>
                      <a:noFill/>
                    </a:ln>
                  </pic:spPr>
                </pic:pic>
              </a:graphicData>
            </a:graphic>
          </wp:inline>
        </w:drawing>
      </w:r>
    </w:p>
    <w:p w14:paraId="4414C112" w14:textId="77777777" w:rsidR="00F2589C" w:rsidRDefault="00F2589C" w:rsidP="00F2589C">
      <w:pPr>
        <w:pStyle w:val="Paragraphedeliste"/>
        <w:spacing w:after="0"/>
        <w:ind w:left="0"/>
        <w:jc w:val="both"/>
        <w:rPr>
          <w:b/>
        </w:rPr>
      </w:pPr>
      <w:r>
        <w:rPr>
          <w:b/>
        </w:rPr>
        <w:t>Du je au Nous/ Van ik naar Wij </w:t>
      </w:r>
    </w:p>
    <w:p w14:paraId="6B3FAE65" w14:textId="5D728F04" w:rsidR="00F2589C" w:rsidRPr="00E52972" w:rsidRDefault="00F2589C" w:rsidP="00F2589C">
      <w:pPr>
        <w:spacing w:after="0"/>
        <w:jc w:val="both"/>
      </w:pPr>
      <w:r>
        <w:t>Cet outil</w:t>
      </w:r>
      <w:r w:rsidRPr="005121A2">
        <w:t xml:space="preserve"> </w:t>
      </w:r>
      <w:r>
        <w:t>bilingue vise à soutenir un groupe dans la réalisation d’un projet collectif en mettant la participation cit</w:t>
      </w:r>
      <w:r w:rsidR="00D07896">
        <w:t xml:space="preserve">oyenne au cœur de sa démarche. </w:t>
      </w:r>
      <w:r>
        <w:t xml:space="preserve"> Il a été élaboré et expérimenté avec des groupes de personnes peu scolarisées et d’origine étrangère. Au travers de ses neuf modules, l’outil permet au groupe de découvrir ses forces et de mettre sur pied un projet qui lui appartient.</w:t>
      </w:r>
    </w:p>
    <w:p w14:paraId="05125740" w14:textId="77777777" w:rsidR="00F2589C" w:rsidRPr="00BF2C84" w:rsidRDefault="00F2589C" w:rsidP="00F2589C">
      <w:pPr>
        <w:pStyle w:val="Paragraphedeliste"/>
        <w:spacing w:after="0"/>
        <w:ind w:left="0"/>
        <w:jc w:val="both"/>
      </w:pPr>
      <w:r>
        <w:t>La démarche « Du je au nous »  facilite</w:t>
      </w:r>
      <w:r w:rsidRPr="00BF2C84">
        <w:t xml:space="preserve"> l’expr</w:t>
      </w:r>
      <w:r>
        <w:t xml:space="preserve">ession des groupes précarisés (ou d’autres publics)  pour </w:t>
      </w:r>
      <w:r w:rsidRPr="00BF2C84">
        <w:t>qu’ils</w:t>
      </w:r>
      <w:r>
        <w:t xml:space="preserve"> construisent leur </w:t>
      </w:r>
      <w:r w:rsidRPr="00BF2C84">
        <w:t>propre</w:t>
      </w:r>
      <w:r>
        <w:t xml:space="preserve"> parcours et expérimentent la  participation citoyenne. Flexible, le parcours d’animation est adaptable au groupe. </w:t>
      </w:r>
    </w:p>
    <w:p w14:paraId="2B8558B3" w14:textId="77777777" w:rsidR="00D07896" w:rsidRDefault="00D07896" w:rsidP="00D07896">
      <w:pPr>
        <w:spacing w:after="0"/>
        <w:jc w:val="both"/>
      </w:pPr>
      <w:r>
        <w:t xml:space="preserve">L'outil se compose de </w:t>
      </w:r>
      <w:r w:rsidR="00F2589C">
        <w:t>divers supports : 9 modules accompagnés d’un volet didactique qui propose des techniques d’animation spécifiques et des exemples de pratiques ainsi que d’</w:t>
      </w:r>
      <w:r w:rsidR="00F2589C" w:rsidRPr="00BF2C84">
        <w:t>un volet théorique</w:t>
      </w:r>
      <w:r w:rsidR="00F2589C">
        <w:t xml:space="preserve"> qui explicite les concepts utiles au projet. </w:t>
      </w:r>
    </w:p>
    <w:p w14:paraId="2BA9DDC9" w14:textId="2A0AFB7B" w:rsidR="00F2589C" w:rsidRDefault="00F2589C" w:rsidP="00D07896">
      <w:pPr>
        <w:spacing w:after="0"/>
        <w:jc w:val="both"/>
      </w:pPr>
      <w:r>
        <w:t>Des formations à l’utilisation de l’outil sont organisées.</w:t>
      </w:r>
    </w:p>
    <w:p w14:paraId="2EAE2FF4" w14:textId="4CB6A2B0" w:rsidR="00F2589C" w:rsidRDefault="00F2589C" w:rsidP="00D07896">
      <w:pPr>
        <w:spacing w:after="0"/>
        <w:jc w:val="both"/>
      </w:pPr>
      <w:r w:rsidRPr="005121A2">
        <w:t>Lien</w:t>
      </w:r>
      <w:r w:rsidR="00D07896">
        <w:t xml:space="preserve"> </w:t>
      </w:r>
      <w:r w:rsidRPr="005121A2">
        <w:t xml:space="preserve">: </w:t>
      </w:r>
      <w:hyperlink r:id="rId49" w:history="1">
        <w:r w:rsidRPr="003D0EDD">
          <w:rPr>
            <w:rStyle w:val="Lienhypertexte"/>
          </w:rPr>
          <w:t>http://www.florainfo.be/Methodologies-participatives.html</w:t>
        </w:r>
      </w:hyperlink>
      <w:r>
        <w:t xml:space="preserve"> </w:t>
      </w:r>
    </w:p>
    <w:p w14:paraId="6B726580" w14:textId="64454B23" w:rsidR="00F2589C" w:rsidRPr="00D07896" w:rsidRDefault="008B397D" w:rsidP="00D07896">
      <w:pPr>
        <w:pStyle w:val="HTMLprformat"/>
        <w:jc w:val="both"/>
        <w:rPr>
          <w:rFonts w:ascii="Calibri" w:eastAsia="Calibri" w:hAnsi="Calibri"/>
          <w:sz w:val="22"/>
          <w:szCs w:val="22"/>
          <w:lang w:val="fr-BE" w:eastAsia="en-US"/>
        </w:rPr>
      </w:pPr>
      <w:r>
        <w:rPr>
          <w:rFonts w:ascii="Calibri" w:eastAsia="Calibri" w:hAnsi="Calibri"/>
          <w:sz w:val="22"/>
          <w:szCs w:val="22"/>
          <w:lang w:val="fr-BE" w:eastAsia="en-US"/>
        </w:rPr>
        <w:t xml:space="preserve">Contact </w:t>
      </w:r>
      <w:r w:rsidR="00F2589C" w:rsidRPr="00D07896">
        <w:rPr>
          <w:rFonts w:ascii="Calibri" w:eastAsia="Calibri" w:hAnsi="Calibri"/>
          <w:sz w:val="22"/>
          <w:szCs w:val="22"/>
          <w:lang w:val="fr-BE" w:eastAsia="en-US"/>
        </w:rPr>
        <w:t>: asbl Flora vzw</w:t>
      </w:r>
    </w:p>
    <w:p w14:paraId="1EACD2BE" w14:textId="77777777" w:rsidR="00F2589C" w:rsidRPr="00D07896" w:rsidRDefault="00F2589C" w:rsidP="00D07896">
      <w:pPr>
        <w:pStyle w:val="HTMLprformat"/>
        <w:jc w:val="both"/>
        <w:rPr>
          <w:rFonts w:ascii="Calibri" w:eastAsia="Calibri" w:hAnsi="Calibri"/>
          <w:sz w:val="22"/>
          <w:szCs w:val="22"/>
          <w:lang w:val="fr-BE" w:eastAsia="en-US"/>
        </w:rPr>
      </w:pPr>
      <w:r w:rsidRPr="00D07896">
        <w:rPr>
          <w:rFonts w:ascii="Calibri" w:eastAsia="Calibri" w:hAnsi="Calibri"/>
          <w:sz w:val="22"/>
          <w:szCs w:val="22"/>
          <w:lang w:val="fr-BE" w:eastAsia="en-US"/>
        </w:rPr>
        <w:t>Tél</w:t>
      </w:r>
      <w:proofErr w:type="gramStart"/>
      <w:r w:rsidRPr="00D07896">
        <w:rPr>
          <w:rFonts w:ascii="Calibri" w:eastAsia="Calibri" w:hAnsi="Calibri"/>
          <w:sz w:val="22"/>
          <w:szCs w:val="22"/>
          <w:lang w:val="fr-BE" w:eastAsia="en-US"/>
        </w:rPr>
        <w:t>. :</w:t>
      </w:r>
      <w:proofErr w:type="gramEnd"/>
      <w:r w:rsidRPr="00D07896">
        <w:rPr>
          <w:rFonts w:ascii="Calibri" w:eastAsia="Calibri" w:hAnsi="Calibri"/>
          <w:sz w:val="22"/>
          <w:szCs w:val="22"/>
          <w:lang w:val="fr-BE" w:eastAsia="en-US"/>
        </w:rPr>
        <w:t xml:space="preserve"> 02/204 06 40 </w:t>
      </w:r>
    </w:p>
    <w:p w14:paraId="671D8495" w14:textId="77777777" w:rsidR="00F2589C" w:rsidRDefault="00F2589C" w:rsidP="00D07896">
      <w:pPr>
        <w:pStyle w:val="HTMLprformat"/>
        <w:jc w:val="both"/>
        <w:rPr>
          <w:rFonts w:ascii="Calibri" w:hAnsi="Calibri"/>
          <w:bCs/>
          <w:sz w:val="24"/>
          <w:szCs w:val="24"/>
        </w:rPr>
      </w:pPr>
      <w:r w:rsidRPr="00D07896">
        <w:rPr>
          <w:rFonts w:ascii="Calibri" w:eastAsia="Calibri" w:hAnsi="Calibri"/>
          <w:sz w:val="22"/>
          <w:szCs w:val="22"/>
          <w:lang w:val="fr-BE" w:eastAsia="en-US"/>
        </w:rPr>
        <w:t>Mail </w:t>
      </w:r>
      <w:r>
        <w:rPr>
          <w:rFonts w:ascii="Calibri" w:hAnsi="Calibri"/>
          <w:bCs/>
          <w:sz w:val="24"/>
          <w:szCs w:val="24"/>
        </w:rPr>
        <w:t xml:space="preserve">: </w:t>
      </w:r>
      <w:hyperlink r:id="rId50" w:history="1">
        <w:r w:rsidRPr="00FB67E7">
          <w:rPr>
            <w:rStyle w:val="Lienhypertexte"/>
            <w:rFonts w:ascii="Calibri" w:hAnsi="Calibri"/>
            <w:bCs/>
            <w:sz w:val="24"/>
            <w:szCs w:val="24"/>
          </w:rPr>
          <w:t>info@florainfo.be</w:t>
        </w:r>
      </w:hyperlink>
    </w:p>
    <w:p w14:paraId="6F57BF83" w14:textId="77777777" w:rsidR="00532D0E" w:rsidRDefault="00532D0E" w:rsidP="00532D0E">
      <w:pPr>
        <w:spacing w:after="0"/>
        <w:rPr>
          <w:b/>
          <w:color w:val="222222"/>
        </w:rPr>
      </w:pPr>
    </w:p>
    <w:p w14:paraId="06566562" w14:textId="77777777" w:rsidR="00532D0E" w:rsidRPr="00B06FB8" w:rsidRDefault="00532D0E" w:rsidP="00532D0E">
      <w:pPr>
        <w:spacing w:after="0"/>
        <w:rPr>
          <w:b/>
          <w:color w:val="222222"/>
        </w:rPr>
      </w:pPr>
      <w:r w:rsidRPr="00B06FB8">
        <w:rPr>
          <w:b/>
          <w:color w:val="222222"/>
        </w:rPr>
        <w:t>Les "café santé", outils de rencontre entre professionnels et usagers </w:t>
      </w:r>
    </w:p>
    <w:p w14:paraId="3B7C028B" w14:textId="77777777" w:rsidR="00532D0E" w:rsidRDefault="00532D0E" w:rsidP="00532D0E">
      <w:pPr>
        <w:spacing w:after="0" w:line="240" w:lineRule="auto"/>
        <w:jc w:val="both"/>
        <w:rPr>
          <w:color w:val="222222"/>
        </w:rPr>
      </w:pPr>
      <w:r>
        <w:rPr>
          <w:color w:val="222222"/>
        </w:rPr>
        <w:t xml:space="preserve">Les « Café Santé » sont des processus d’éducation permanente sous forme de </w:t>
      </w:r>
      <w:r w:rsidRPr="00B06FB8">
        <w:rPr>
          <w:b/>
          <w:color w:val="222222"/>
        </w:rPr>
        <w:t xml:space="preserve">séances d’animation/débats </w:t>
      </w:r>
      <w:r>
        <w:rPr>
          <w:color w:val="222222"/>
        </w:rPr>
        <w:t xml:space="preserve">de 2h.  Ils sont animés au moyen de techniques d'animation actives, et de pédagogies ascendantes.  Au-delà de favoriser l’expression culturelle et la participation des publics, de développer la citoyenneté active, de poursuivre l’éducation des adultes et d’encourager l’action individuelle et collective, l’un des objectif central de cet outil est </w:t>
      </w:r>
      <w:r w:rsidRPr="00B06FB8">
        <w:rPr>
          <w:bCs/>
          <w:color w:val="222222"/>
        </w:rPr>
        <w:t>de croiser les représentations sur un même thème en favorisant la mixité professionnel/usagers et la participation des publics, précarisés ou non.</w:t>
      </w:r>
      <w:r>
        <w:rPr>
          <w:bCs/>
          <w:color w:val="222222"/>
        </w:rPr>
        <w:t xml:space="preserve"> </w:t>
      </w:r>
      <w:r w:rsidRPr="00D07896">
        <w:rPr>
          <w:color w:val="222222"/>
        </w:rPr>
        <w:t>Ils sont organisés sur des thèmes généraux et peuvent donner lieu à des publications synthétiques.</w:t>
      </w:r>
      <w:r>
        <w:rPr>
          <w:color w:val="222222"/>
        </w:rPr>
        <w:t>  </w:t>
      </w:r>
    </w:p>
    <w:p w14:paraId="1F7A7334" w14:textId="77777777" w:rsidR="00532D0E" w:rsidRDefault="00532D0E" w:rsidP="00532D0E">
      <w:pPr>
        <w:spacing w:after="0" w:line="240" w:lineRule="auto"/>
        <w:jc w:val="both"/>
      </w:pPr>
      <w:r>
        <w:t>Contact : Eric Yvergneaux - Question santé asbl</w:t>
      </w:r>
    </w:p>
    <w:p w14:paraId="37A24A2A" w14:textId="77777777" w:rsidR="00532D0E" w:rsidRPr="008B397D" w:rsidRDefault="00532D0E" w:rsidP="00532D0E">
      <w:pPr>
        <w:spacing w:after="0" w:line="240" w:lineRule="auto"/>
        <w:jc w:val="both"/>
        <w:rPr>
          <w:highlight w:val="cyan"/>
        </w:rPr>
      </w:pPr>
      <w:r w:rsidRPr="008B397D">
        <w:rPr>
          <w:highlight w:val="cyan"/>
        </w:rPr>
        <w:lastRenderedPageBreak/>
        <w:t xml:space="preserve">Tél : </w:t>
      </w:r>
    </w:p>
    <w:p w14:paraId="6803F08B" w14:textId="77777777" w:rsidR="00532D0E" w:rsidRDefault="00532D0E" w:rsidP="00532D0E">
      <w:pPr>
        <w:spacing w:after="0" w:line="240" w:lineRule="auto"/>
        <w:jc w:val="both"/>
      </w:pPr>
      <w:r w:rsidRPr="008B397D">
        <w:rPr>
          <w:highlight w:val="cyan"/>
        </w:rPr>
        <w:t>Mail :</w:t>
      </w:r>
      <w:r>
        <w:t xml:space="preserve"> </w:t>
      </w:r>
    </w:p>
    <w:p w14:paraId="7A2FE2AD" w14:textId="77777777" w:rsidR="00532D0E" w:rsidRDefault="00532D0E" w:rsidP="00532D0E">
      <w:hyperlink r:id="rId51" w:history="1">
        <w:r w:rsidRPr="008B397D">
          <w:rPr>
            <w:rStyle w:val="Lienhypertexte"/>
          </w:rPr>
          <w:t>http://www.cultures-sante.be/images/stories/outils/PS-2011/EP-2011_Democratie.jpg</w:t>
        </w:r>
      </w:hyperlink>
    </w:p>
    <w:p w14:paraId="7B8689F0" w14:textId="77777777" w:rsidR="00532D0E" w:rsidRDefault="00532D0E" w:rsidP="00532D0E"/>
    <w:p w14:paraId="65836617" w14:textId="77777777" w:rsidR="00532D0E" w:rsidRPr="005E34AC" w:rsidRDefault="00532D0E" w:rsidP="00532D0E">
      <w:pPr>
        <w:pStyle w:val="Paragraphedeliste"/>
        <w:spacing w:after="0"/>
        <w:ind w:left="0"/>
        <w:jc w:val="both"/>
        <w:rPr>
          <w:b/>
          <w:bCs/>
          <w:color w:val="000000"/>
          <w:sz w:val="24"/>
          <w:szCs w:val="28"/>
        </w:rPr>
      </w:pPr>
      <w:r w:rsidRPr="008B397D">
        <w:rPr>
          <w:b/>
          <w:bCs/>
          <w:color w:val="000000"/>
          <w:sz w:val="24"/>
          <w:szCs w:val="28"/>
          <w:highlight w:val="cyan"/>
        </w:rPr>
        <w:t>Photo</w:t>
      </w:r>
      <w:r>
        <w:rPr>
          <w:b/>
          <w:bCs/>
          <w:color w:val="000000"/>
          <w:sz w:val="24"/>
          <w:szCs w:val="28"/>
        </w:rPr>
        <w:t xml:space="preserve"> Bien-être &amp; ressources </w:t>
      </w:r>
    </w:p>
    <w:p w14:paraId="7CF05D43" w14:textId="0220FD14" w:rsidR="00532D0E" w:rsidRDefault="00532D0E" w:rsidP="00532D0E">
      <w:pPr>
        <w:pStyle w:val="Paragraphedeliste"/>
        <w:spacing w:after="0"/>
        <w:ind w:left="0"/>
        <w:jc w:val="both"/>
      </w:pPr>
      <w:r>
        <w:t>L’</w:t>
      </w:r>
      <w:r w:rsidRPr="007F35DF">
        <w:rPr>
          <w:b/>
        </w:rPr>
        <w:t>outil</w:t>
      </w:r>
      <w:r>
        <w:t xml:space="preserve"> Bien-être &amp; ressources permet de travailler la question de la santé au sein d’un groupe </w:t>
      </w:r>
      <w:r>
        <w:t>d’apprenants</w:t>
      </w:r>
      <w:r w:rsidRPr="00E85EC3">
        <w:t>. Il se compose d’un guide d’accompagnement, de fiches « repères », d’ « animation</w:t>
      </w:r>
      <w:r>
        <w:t>s</w:t>
      </w:r>
      <w:r w:rsidRPr="00E85EC3">
        <w:t> »</w:t>
      </w:r>
      <w:r>
        <w:t xml:space="preserve"> et de « supports d’animation ». Les fiche d’animation 9, 10 et 11 </w:t>
      </w:r>
      <w:r w:rsidRPr="008B397D">
        <w:t xml:space="preserve">« la Notion de ressource », « Mon carnet </w:t>
      </w:r>
      <w:r>
        <w:t>Bien-être &amp; Ressources</w:t>
      </w:r>
      <w:r w:rsidRPr="008B397D">
        <w:t>»</w:t>
      </w:r>
      <w:r>
        <w:t>,</w:t>
      </w:r>
      <w:r w:rsidRPr="008B397D">
        <w:t xml:space="preserve"> « Partage des Ressources » </w:t>
      </w:r>
      <w:r>
        <w:t xml:space="preserve">permettent de questionner les ressources de participants. La fiche 9 en permet de définir ce qu’est une ressource. La 10 propose l’élaboration d’un carnet individuel des propres ressources des participants. La dernière propose de travailler plus précisément la mutualisation des ressources et le partage des expériences et des vécus à partir de ces carnets. </w:t>
      </w:r>
    </w:p>
    <w:p w14:paraId="2C36DC89" w14:textId="77777777" w:rsidR="00532D0E" w:rsidRDefault="00532D0E" w:rsidP="00532D0E">
      <w:pPr>
        <w:pStyle w:val="Paragraphedeliste"/>
        <w:spacing w:after="0"/>
        <w:ind w:left="0"/>
        <w:jc w:val="both"/>
      </w:pPr>
      <w:r w:rsidRPr="008B397D">
        <w:rPr>
          <w:highlight w:val="cyan"/>
        </w:rPr>
        <w:t>Lien :</w:t>
      </w:r>
      <w:r>
        <w:t xml:space="preserve"> </w:t>
      </w:r>
    </w:p>
    <w:p w14:paraId="4FB73DB9" w14:textId="77777777" w:rsidR="00532D0E" w:rsidRDefault="00532D0E" w:rsidP="00532D0E">
      <w:pPr>
        <w:pStyle w:val="Paragraphedeliste"/>
        <w:spacing w:after="0"/>
        <w:ind w:left="0"/>
        <w:jc w:val="both"/>
      </w:pPr>
      <w:r>
        <w:t>Editeur</w:t>
      </w:r>
      <w:r w:rsidRPr="00DA1F66">
        <w:t> </w:t>
      </w:r>
      <w:r>
        <w:t>: Cultures&amp;Santé asbl</w:t>
      </w:r>
    </w:p>
    <w:p w14:paraId="16A0686D" w14:textId="77777777" w:rsidR="00532D0E" w:rsidRDefault="00532D0E" w:rsidP="00532D0E"/>
    <w:p w14:paraId="1A18136A" w14:textId="77777777" w:rsidR="00532D0E" w:rsidRDefault="00532D0E" w:rsidP="00532D0E">
      <w:pPr>
        <w:spacing w:after="0"/>
        <w:jc w:val="both"/>
        <w:rPr>
          <w:i/>
        </w:rPr>
      </w:pPr>
    </w:p>
    <w:p w14:paraId="3E711C78" w14:textId="77777777" w:rsidR="008B397D" w:rsidRDefault="008B397D" w:rsidP="008B397D">
      <w:pPr>
        <w:rPr>
          <w:rFonts w:ascii="Verdana" w:hAnsi="Verdana" w:cs="Arial"/>
          <w:color w:val="666666"/>
          <w:sz w:val="18"/>
          <w:szCs w:val="18"/>
          <w:lang w:val="fr-FR"/>
        </w:rPr>
      </w:pPr>
    </w:p>
    <w:p w14:paraId="37D7A9B2" w14:textId="586BE5E5" w:rsidR="006E45A8" w:rsidRDefault="00AE6E70" w:rsidP="007C0328">
      <w:pPr>
        <w:autoSpaceDE w:val="0"/>
        <w:autoSpaceDN w:val="0"/>
        <w:adjustRightInd w:val="0"/>
        <w:spacing w:after="0" w:line="240" w:lineRule="auto"/>
        <w:rPr>
          <w:noProof/>
          <w:lang w:eastAsia="fr-BE"/>
        </w:rPr>
      </w:pPr>
      <w:r>
        <w:rPr>
          <w:noProof/>
          <w:lang w:val="fr-FR" w:eastAsia="fr-FR"/>
        </w:rPr>
        <w:drawing>
          <wp:inline distT="0" distB="0" distL="0" distR="0" wp14:anchorId="631C5B4F" wp14:editId="0D357F93">
            <wp:extent cx="1420495" cy="908050"/>
            <wp:effectExtent l="0" t="0" r="1905" b="63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l="49844" t="13121" r="12828" b="44040"/>
                    <a:stretch>
                      <a:fillRect/>
                    </a:stretch>
                  </pic:blipFill>
                  <pic:spPr bwMode="auto">
                    <a:xfrm>
                      <a:off x="0" y="0"/>
                      <a:ext cx="1420495" cy="908050"/>
                    </a:xfrm>
                    <a:prstGeom prst="rect">
                      <a:avLst/>
                    </a:prstGeom>
                    <a:noFill/>
                    <a:ln>
                      <a:noFill/>
                    </a:ln>
                    <a:effectLst/>
                  </pic:spPr>
                </pic:pic>
              </a:graphicData>
            </a:graphic>
          </wp:inline>
        </w:drawing>
      </w:r>
    </w:p>
    <w:p w14:paraId="6795DE2A" w14:textId="77777777" w:rsidR="007C0328" w:rsidRPr="007C0328" w:rsidRDefault="007C0328" w:rsidP="007C0328">
      <w:pPr>
        <w:autoSpaceDE w:val="0"/>
        <w:autoSpaceDN w:val="0"/>
        <w:adjustRightInd w:val="0"/>
        <w:spacing w:after="0" w:line="240" w:lineRule="auto"/>
        <w:rPr>
          <w:b/>
        </w:rPr>
      </w:pPr>
      <w:r w:rsidRPr="007C0328">
        <w:rPr>
          <w:b/>
        </w:rPr>
        <w:t xml:space="preserve"> Méthodes participatives. Un guide pour l’</w:t>
      </w:r>
      <w:r>
        <w:rPr>
          <w:b/>
        </w:rPr>
        <w:t>utilisateur</w:t>
      </w:r>
    </w:p>
    <w:p w14:paraId="7B78DC8D" w14:textId="77777777" w:rsidR="007C0328" w:rsidRPr="007C0328" w:rsidRDefault="007C0328" w:rsidP="007C0328">
      <w:pPr>
        <w:autoSpaceDE w:val="0"/>
        <w:autoSpaceDN w:val="0"/>
        <w:adjustRightInd w:val="0"/>
        <w:spacing w:after="0" w:line="240" w:lineRule="auto"/>
      </w:pPr>
      <w:r w:rsidRPr="007C0328">
        <w:t xml:space="preserve">Destiné aux </w:t>
      </w:r>
      <w:r>
        <w:t>acteurs de terrain,</w:t>
      </w:r>
      <w:r w:rsidRPr="007C0328">
        <w:t xml:space="preserve"> ce </w:t>
      </w:r>
      <w:r w:rsidRPr="007F35DF">
        <w:rPr>
          <w:b/>
        </w:rPr>
        <w:t>guide</w:t>
      </w:r>
      <w:r w:rsidRPr="007C0328">
        <w:t xml:space="preserve"> apprend à ini</w:t>
      </w:r>
      <w:r>
        <w:t xml:space="preserve">tier un processus participatif. </w:t>
      </w:r>
      <w:r w:rsidRPr="007C0328">
        <w:t>Il comprend une description très pragmatique de 13 mé</w:t>
      </w:r>
      <w:r>
        <w:t xml:space="preserve">thodes participatives </w:t>
      </w:r>
      <w:r w:rsidRPr="007C0328">
        <w:t>et notamment, la méthode Delphi, le Panel d’</w:t>
      </w:r>
      <w:r>
        <w:t xml:space="preserve">experts, le Focus Groupe, le </w:t>
      </w:r>
      <w:r w:rsidRPr="00D07896">
        <w:rPr>
          <w:highlight w:val="cyan"/>
        </w:rPr>
        <w:t>32 33</w:t>
      </w:r>
      <w:r>
        <w:t xml:space="preserve"> </w:t>
      </w:r>
      <w:r w:rsidRPr="007C0328">
        <w:t>Jury de citoyens, la Cellule de planification, l’</w:t>
      </w:r>
      <w:r>
        <w:t xml:space="preserve">Exercice de construction de </w:t>
      </w:r>
      <w:r w:rsidRPr="007C0328">
        <w:t>scénarios…</w:t>
      </w:r>
    </w:p>
    <w:p w14:paraId="66B2119E" w14:textId="77777777" w:rsidR="007C0328" w:rsidRPr="007C0328" w:rsidRDefault="007C0328" w:rsidP="007C0328">
      <w:pPr>
        <w:autoSpaceDE w:val="0"/>
        <w:autoSpaceDN w:val="0"/>
        <w:adjustRightInd w:val="0"/>
        <w:spacing w:after="0" w:line="240" w:lineRule="auto"/>
      </w:pPr>
      <w:r w:rsidRPr="007C0328">
        <w:t>Pour chaque méthode, sont précisées l’utilité de cette méthode, les diffé</w:t>
      </w:r>
      <w:r>
        <w:t xml:space="preserve">rentes </w:t>
      </w:r>
      <w:r w:rsidRPr="007C0328">
        <w:t>étapes à suivre, les bonnes pratiques et le budget nécessaire.</w:t>
      </w:r>
    </w:p>
    <w:p w14:paraId="585AD91A" w14:textId="77777777" w:rsidR="007C0328" w:rsidRPr="007C0328" w:rsidRDefault="007C0328" w:rsidP="007C0328">
      <w:pPr>
        <w:autoSpaceDE w:val="0"/>
        <w:autoSpaceDN w:val="0"/>
        <w:adjustRightInd w:val="0"/>
        <w:spacing w:after="0" w:line="240" w:lineRule="auto"/>
      </w:pPr>
      <w:r w:rsidRPr="007C0328">
        <w:t>Ce livre a été édité par la Fondation Roi Baudouin et l’</w:t>
      </w:r>
      <w:r>
        <w:t xml:space="preserve">Institut flamand pour </w:t>
      </w:r>
      <w:r w:rsidRPr="007C0328">
        <w:t>l’étude des aspects scientifiques et technologiques en 2006.</w:t>
      </w:r>
    </w:p>
    <w:p w14:paraId="30479A34" w14:textId="03956B9F" w:rsidR="007C0328" w:rsidRDefault="007C0328" w:rsidP="007C0328">
      <w:pPr>
        <w:autoSpaceDE w:val="0"/>
        <w:autoSpaceDN w:val="0"/>
        <w:adjustRightInd w:val="0"/>
        <w:spacing w:after="0" w:line="240" w:lineRule="auto"/>
      </w:pPr>
      <w:r w:rsidRPr="007C0328">
        <w:t>Lien</w:t>
      </w:r>
      <w:r w:rsidR="00D07896">
        <w:t xml:space="preserve"> </w:t>
      </w:r>
      <w:r w:rsidRPr="007C0328">
        <w:t xml:space="preserve">: </w:t>
      </w:r>
      <w:hyperlink r:id="rId53" w:history="1">
        <w:r w:rsidRPr="001A53FA">
          <w:rPr>
            <w:rStyle w:val="Lienhypertexte"/>
          </w:rPr>
          <w:t>http://www.kbs-frb.be/publication.aspx?id=294864&amp;langtype=2060&amp;src=true</w:t>
        </w:r>
      </w:hyperlink>
    </w:p>
    <w:p w14:paraId="45F39BF9" w14:textId="77777777" w:rsidR="007C0328" w:rsidRPr="007C0328" w:rsidRDefault="007C0328" w:rsidP="007C0328">
      <w:pPr>
        <w:autoSpaceDE w:val="0"/>
        <w:autoSpaceDN w:val="0"/>
        <w:adjustRightInd w:val="0"/>
        <w:spacing w:after="0" w:line="240" w:lineRule="auto"/>
      </w:pPr>
      <w:r w:rsidRPr="007C0328">
        <w:t>Contact : Fondation Roi Baudouin</w:t>
      </w:r>
    </w:p>
    <w:p w14:paraId="2DB38C8E" w14:textId="77777777" w:rsidR="007C0328" w:rsidRPr="007C0328" w:rsidRDefault="007C0328" w:rsidP="007C0328">
      <w:pPr>
        <w:autoSpaceDE w:val="0"/>
        <w:autoSpaceDN w:val="0"/>
        <w:adjustRightInd w:val="0"/>
        <w:spacing w:after="0" w:line="240" w:lineRule="auto"/>
      </w:pPr>
      <w:r w:rsidRPr="007C0328">
        <w:t>Tél : 02/ 511 18 40</w:t>
      </w:r>
    </w:p>
    <w:p w14:paraId="5C23E90B" w14:textId="77777777" w:rsidR="007C0328" w:rsidRDefault="007C0328" w:rsidP="007C0328">
      <w:pPr>
        <w:spacing w:after="0" w:line="240" w:lineRule="auto"/>
      </w:pPr>
      <w:r w:rsidRPr="007C0328">
        <w:t xml:space="preserve">Mail : </w:t>
      </w:r>
      <w:hyperlink r:id="rId54" w:history="1">
        <w:r w:rsidRPr="001A53FA">
          <w:rPr>
            <w:rStyle w:val="Lienhypertexte"/>
          </w:rPr>
          <w:t>info@kbs-frb.be</w:t>
        </w:r>
      </w:hyperlink>
    </w:p>
    <w:p w14:paraId="68B03372" w14:textId="77777777" w:rsidR="007C0328" w:rsidRPr="007C0328" w:rsidRDefault="007C0328" w:rsidP="007C0328">
      <w:pPr>
        <w:spacing w:after="0" w:line="240" w:lineRule="auto"/>
      </w:pPr>
    </w:p>
    <w:p w14:paraId="4AB27E32" w14:textId="4BC1CDFD" w:rsidR="00F738E1" w:rsidRDefault="00AE6E70" w:rsidP="007C0328">
      <w:pPr>
        <w:spacing w:after="0" w:line="240" w:lineRule="auto"/>
        <w:rPr>
          <w:noProof/>
          <w:lang w:eastAsia="fr-BE"/>
        </w:rPr>
      </w:pPr>
      <w:r>
        <w:rPr>
          <w:noProof/>
          <w:lang w:val="fr-FR" w:eastAsia="fr-FR"/>
        </w:rPr>
        <w:lastRenderedPageBreak/>
        <w:drawing>
          <wp:inline distT="0" distB="0" distL="0" distR="0" wp14:anchorId="51E7D56B" wp14:editId="62C21C3A">
            <wp:extent cx="1705610" cy="21659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l="30945" t="12280" r="32201" b="4559"/>
                    <a:stretch>
                      <a:fillRect/>
                    </a:stretch>
                  </pic:blipFill>
                  <pic:spPr bwMode="auto">
                    <a:xfrm>
                      <a:off x="0" y="0"/>
                      <a:ext cx="1705610" cy="2165985"/>
                    </a:xfrm>
                    <a:prstGeom prst="rect">
                      <a:avLst/>
                    </a:prstGeom>
                    <a:noFill/>
                    <a:ln>
                      <a:noFill/>
                    </a:ln>
                    <a:effectLst/>
                  </pic:spPr>
                </pic:pic>
              </a:graphicData>
            </a:graphic>
          </wp:inline>
        </w:drawing>
      </w:r>
    </w:p>
    <w:p w14:paraId="3CA01F94" w14:textId="77777777" w:rsidR="007C0328" w:rsidRDefault="007C0328" w:rsidP="007C0328">
      <w:pPr>
        <w:spacing w:after="0" w:line="240" w:lineRule="auto"/>
      </w:pPr>
      <w:r w:rsidRPr="00F738E1">
        <w:rPr>
          <w:b/>
        </w:rPr>
        <w:t>Guide méthodologique du travail en commun</w:t>
      </w:r>
    </w:p>
    <w:p w14:paraId="65E83B51" w14:textId="77777777" w:rsidR="007C0328" w:rsidRDefault="007C0328" w:rsidP="007C0328">
      <w:pPr>
        <w:spacing w:after="0" w:line="240" w:lineRule="auto"/>
      </w:pPr>
    </w:p>
    <w:p w14:paraId="1938885E" w14:textId="77777777" w:rsidR="007C0328" w:rsidRDefault="00F738E1" w:rsidP="00D07896">
      <w:pPr>
        <w:spacing w:after="0" w:line="240" w:lineRule="auto"/>
        <w:jc w:val="both"/>
      </w:pPr>
      <w:r>
        <w:t xml:space="preserve">Ce </w:t>
      </w:r>
      <w:r w:rsidRPr="001F036D">
        <w:rPr>
          <w:b/>
        </w:rPr>
        <w:t>guide</w:t>
      </w:r>
      <w:r>
        <w:t xml:space="preserve"> a été réalisé en 2005 par l’Institut Atlantique d’Aménagement du Territoire. Il se compose de nombreuses fiches pratiques pour mettre en œuvre la participation. Et plus concrètement, pour stimuler les idées, animer une réunion, collecter de l’information, aider à la décision…</w:t>
      </w:r>
    </w:p>
    <w:p w14:paraId="28D42DE1" w14:textId="2D8054C4" w:rsidR="00F738E1" w:rsidRDefault="00F738E1" w:rsidP="00D07896">
      <w:pPr>
        <w:autoSpaceDE w:val="0"/>
        <w:autoSpaceDN w:val="0"/>
        <w:adjustRightInd w:val="0"/>
        <w:spacing w:after="0" w:line="240" w:lineRule="auto"/>
        <w:jc w:val="both"/>
      </w:pPr>
      <w:r w:rsidRPr="007C0328">
        <w:t>Lien</w:t>
      </w:r>
      <w:r w:rsidR="00D07896">
        <w:t xml:space="preserve"> </w:t>
      </w:r>
      <w:r w:rsidRPr="007C0328">
        <w:t xml:space="preserve">: </w:t>
      </w:r>
      <w:hyperlink r:id="rId56" w:history="1">
        <w:r w:rsidR="00D82375" w:rsidRPr="001A53FA">
          <w:rPr>
            <w:rStyle w:val="Lienhypertexte"/>
          </w:rPr>
          <w:t>http://www.iaat.org/telechargement/guide_methodo/guide_methodo_complet.pdf</w:t>
        </w:r>
      </w:hyperlink>
    </w:p>
    <w:p w14:paraId="6EF0DF43" w14:textId="77777777" w:rsidR="001356BF" w:rsidRDefault="00F738E1" w:rsidP="001356BF">
      <w:pPr>
        <w:autoSpaceDE w:val="0"/>
        <w:autoSpaceDN w:val="0"/>
        <w:adjustRightInd w:val="0"/>
        <w:spacing w:after="0" w:line="240" w:lineRule="auto"/>
        <w:rPr>
          <w:rStyle w:val="font"/>
        </w:rPr>
      </w:pPr>
      <w:r w:rsidRPr="007C0328">
        <w:t xml:space="preserve">Contact : </w:t>
      </w:r>
      <w:r w:rsidR="001356BF">
        <w:rPr>
          <w:rStyle w:val="gras"/>
        </w:rPr>
        <w:t>Institut Atlantique d'Aménagement du Territoire (Poitou-Charentes )</w:t>
      </w:r>
      <w:r w:rsidR="001356BF">
        <w:br/>
      </w:r>
      <w:r w:rsidR="00BA4732">
        <w:rPr>
          <w:rStyle w:val="font"/>
        </w:rPr>
        <w:t>Tél. (France) : 33 (</w:t>
      </w:r>
      <w:r w:rsidR="001356BF">
        <w:rPr>
          <w:rStyle w:val="font"/>
        </w:rPr>
        <w:t>5</w:t>
      </w:r>
      <w:r w:rsidR="00BA4732">
        <w:rPr>
          <w:rStyle w:val="font"/>
        </w:rPr>
        <w:t>)</w:t>
      </w:r>
      <w:r w:rsidR="001356BF">
        <w:rPr>
          <w:rStyle w:val="font"/>
        </w:rPr>
        <w:t xml:space="preserve"> / 49 36 22 50</w:t>
      </w:r>
    </w:p>
    <w:p w14:paraId="29B1F4F8" w14:textId="77777777" w:rsidR="00F738E1" w:rsidRDefault="00F738E1" w:rsidP="001356BF">
      <w:pPr>
        <w:autoSpaceDE w:val="0"/>
        <w:autoSpaceDN w:val="0"/>
        <w:adjustRightInd w:val="0"/>
        <w:spacing w:after="0" w:line="240" w:lineRule="auto"/>
      </w:pPr>
      <w:r w:rsidRPr="007C0328">
        <w:t xml:space="preserve">Mail : </w:t>
      </w:r>
      <w:r w:rsidR="00C714C8">
        <w:fldChar w:fldCharType="begin"/>
      </w:r>
      <w:r w:rsidR="00C714C8">
        <w:instrText xml:space="preserve"> HYPERLINK "mailto:iaat@iaat.org" </w:instrText>
      </w:r>
      <w:r w:rsidR="00C714C8">
        <w:fldChar w:fldCharType="separate"/>
      </w:r>
      <w:r w:rsidR="001356BF" w:rsidRPr="001A53FA">
        <w:rPr>
          <w:rStyle w:val="Lienhypertexte"/>
        </w:rPr>
        <w:t>iaat@iaat.org</w:t>
      </w:r>
      <w:r w:rsidR="00C714C8">
        <w:rPr>
          <w:rStyle w:val="Lienhypertexte"/>
        </w:rPr>
        <w:fldChar w:fldCharType="end"/>
      </w:r>
    </w:p>
    <w:p w14:paraId="2B0F89AA" w14:textId="77777777" w:rsidR="00F738E1" w:rsidRDefault="00F738E1" w:rsidP="007C0328">
      <w:pPr>
        <w:spacing w:after="0" w:line="240" w:lineRule="auto"/>
      </w:pPr>
    </w:p>
    <w:p w14:paraId="06B655B2" w14:textId="77777777" w:rsidR="00532D0E" w:rsidRDefault="00532D0E" w:rsidP="007C0328">
      <w:pPr>
        <w:spacing w:after="0" w:line="240" w:lineRule="auto"/>
      </w:pPr>
    </w:p>
    <w:p w14:paraId="0E2101BF" w14:textId="581ABF84" w:rsidR="008A0C9D" w:rsidRDefault="00AE6E70" w:rsidP="008A0C9D">
      <w:r>
        <w:rPr>
          <w:noProof/>
          <w:lang w:val="fr-FR" w:eastAsia="fr-FR"/>
        </w:rPr>
        <w:drawing>
          <wp:inline distT="0" distB="0" distL="0" distR="0" wp14:anchorId="45F33D0B" wp14:editId="51CD9D5C">
            <wp:extent cx="1511300" cy="1887220"/>
            <wp:effectExtent l="0" t="0" r="1270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l="19756" t="14050" r="51634" b="22212"/>
                    <a:stretch>
                      <a:fillRect/>
                    </a:stretch>
                  </pic:blipFill>
                  <pic:spPr bwMode="auto">
                    <a:xfrm>
                      <a:off x="0" y="0"/>
                      <a:ext cx="1511300" cy="1887220"/>
                    </a:xfrm>
                    <a:prstGeom prst="rect">
                      <a:avLst/>
                    </a:prstGeom>
                    <a:noFill/>
                    <a:ln>
                      <a:noFill/>
                    </a:ln>
                    <a:effectLst/>
                  </pic:spPr>
                </pic:pic>
              </a:graphicData>
            </a:graphic>
          </wp:inline>
        </w:drawing>
      </w:r>
    </w:p>
    <w:p w14:paraId="234CBEB3" w14:textId="77777777" w:rsidR="008A0C9D" w:rsidRDefault="00124EE5" w:rsidP="00D07896">
      <w:pPr>
        <w:spacing w:after="0" w:line="20" w:lineRule="atLeast"/>
        <w:outlineLvl w:val="0"/>
        <w:rPr>
          <w:b/>
        </w:rPr>
      </w:pPr>
      <w:r w:rsidRPr="00387554">
        <w:rPr>
          <w:b/>
        </w:rPr>
        <w:t>Guide p</w:t>
      </w:r>
      <w:r w:rsidR="008A0C9D">
        <w:rPr>
          <w:b/>
        </w:rPr>
        <w:t>ratique: Une politique pour l’inclusion sociale… Pourquoi pas</w:t>
      </w:r>
    </w:p>
    <w:p w14:paraId="523CA95A" w14:textId="77777777" w:rsidR="008A0C9D" w:rsidRDefault="008A0C9D" w:rsidP="00D07896">
      <w:pPr>
        <w:spacing w:after="0" w:line="20" w:lineRule="atLeast"/>
        <w:jc w:val="both"/>
      </w:pPr>
      <w:r>
        <w:t xml:space="preserve">Ce </w:t>
      </w:r>
      <w:r w:rsidRPr="001F036D">
        <w:rPr>
          <w:b/>
        </w:rPr>
        <w:t>document</w:t>
      </w:r>
      <w:r>
        <w:t xml:space="preserve"> précise les ingrédients nécessaires au développement d’une politique d’inclusion sociale qui consiste à diminuer les barrières qui excluent et qui limitent ou empêchent la participation. Il met notamment l’accent sur un guide de pratiques exemplaires d’inclusion (annexe 2) en matière d’information, de consultation, d’accessibilité et de participation et de soutien à la vie communautaire. L’annexe 4 propose également une série de conseils pour planifier des évènements inclusifs de la planification de ces évènements au développement du contenu et de l’animation.</w:t>
      </w:r>
    </w:p>
    <w:p w14:paraId="7C39B0BE" w14:textId="5D936F5A" w:rsidR="00124EE5" w:rsidRDefault="00124EE5" w:rsidP="00D07896">
      <w:pPr>
        <w:pStyle w:val="Paragraphedeliste"/>
        <w:spacing w:after="0"/>
        <w:ind w:left="0"/>
        <w:jc w:val="both"/>
      </w:pPr>
      <w:r>
        <w:t>Lien</w:t>
      </w:r>
      <w:r w:rsidR="00D07896">
        <w:t xml:space="preserve"> </w:t>
      </w:r>
      <w:r>
        <w:t>:</w:t>
      </w:r>
      <w:r w:rsidRPr="00387554">
        <w:t xml:space="preserve"> </w:t>
      </w:r>
      <w:hyperlink r:id="rId58" w:history="1">
        <w:r w:rsidR="001356BF" w:rsidRPr="001A53FA">
          <w:rPr>
            <w:rStyle w:val="Lienhypertexte"/>
          </w:rPr>
          <w:t>http://www.rqvvs.qc.ca/documents/file/inclusion-sociale.pdf</w:t>
        </w:r>
      </w:hyperlink>
    </w:p>
    <w:p w14:paraId="4C3E5B10" w14:textId="77777777" w:rsidR="00124EE5" w:rsidRPr="00387554" w:rsidRDefault="00124EE5" w:rsidP="00D07896">
      <w:pPr>
        <w:autoSpaceDE w:val="0"/>
        <w:autoSpaceDN w:val="0"/>
        <w:adjustRightInd w:val="0"/>
        <w:spacing w:after="0" w:line="240" w:lineRule="auto"/>
      </w:pPr>
      <w:r w:rsidRPr="00387554">
        <w:t>Contact : Réseau Québecois des Villes et Villages en Santé</w:t>
      </w:r>
    </w:p>
    <w:p w14:paraId="0F386057" w14:textId="77777777" w:rsidR="00124EE5" w:rsidRPr="00387554" w:rsidRDefault="00124EE5" w:rsidP="00124EE5">
      <w:pPr>
        <w:autoSpaceDE w:val="0"/>
        <w:autoSpaceDN w:val="0"/>
        <w:adjustRightInd w:val="0"/>
        <w:spacing w:after="0" w:line="240" w:lineRule="auto"/>
      </w:pPr>
      <w:r w:rsidRPr="00387554">
        <w:t xml:space="preserve">Tél (Québec) : 418 </w:t>
      </w:r>
      <w:r>
        <w:t xml:space="preserve">/ </w:t>
      </w:r>
      <w:r w:rsidRPr="00387554">
        <w:t>650-5115</w:t>
      </w:r>
    </w:p>
    <w:p w14:paraId="00D48FD3" w14:textId="77777777" w:rsidR="0031668E" w:rsidRDefault="00124EE5" w:rsidP="00E67198">
      <w:pPr>
        <w:pStyle w:val="Paragraphedeliste"/>
        <w:spacing w:after="0"/>
        <w:ind w:left="0"/>
        <w:jc w:val="both"/>
      </w:pPr>
      <w:r w:rsidRPr="00387554">
        <w:t xml:space="preserve">Mail : </w:t>
      </w:r>
      <w:r>
        <w:fldChar w:fldCharType="begin"/>
      </w:r>
      <w:r>
        <w:instrText xml:space="preserve"> HYPERLINK "mailto:</w:instrText>
      </w:r>
      <w:r w:rsidRPr="00387554">
        <w:instrText>info@rqvvs.qc.ca</w:instrText>
      </w:r>
      <w:r>
        <w:instrText xml:space="preserve">" </w:instrText>
      </w:r>
      <w:r>
        <w:fldChar w:fldCharType="separate"/>
      </w:r>
      <w:r w:rsidRPr="00677238">
        <w:rPr>
          <w:rStyle w:val="Lienhypertexte"/>
        </w:rPr>
        <w:t>info@rqvvs.qc.ca</w:t>
      </w:r>
      <w:r>
        <w:fldChar w:fldCharType="end"/>
      </w:r>
    </w:p>
    <w:p w14:paraId="4ED61BC5" w14:textId="77777777" w:rsidR="008B397D" w:rsidRDefault="008B397D" w:rsidP="008B397D">
      <w:pPr>
        <w:pStyle w:val="Paragraphedeliste"/>
        <w:spacing w:after="0"/>
        <w:ind w:left="0"/>
        <w:jc w:val="both"/>
      </w:pPr>
    </w:p>
    <w:p w14:paraId="664D8F8E" w14:textId="77777777" w:rsidR="008B397D" w:rsidRDefault="008B397D" w:rsidP="008B397D">
      <w:pPr>
        <w:pStyle w:val="Paragraphedeliste"/>
        <w:spacing w:after="0"/>
        <w:ind w:left="0"/>
        <w:jc w:val="both"/>
      </w:pPr>
    </w:p>
    <w:p w14:paraId="4889328C" w14:textId="77777777" w:rsidR="008B397D" w:rsidRPr="008B397D" w:rsidRDefault="008B397D" w:rsidP="008B397D">
      <w:pPr>
        <w:pStyle w:val="Paragraphedeliste"/>
        <w:spacing w:after="0"/>
        <w:ind w:left="0"/>
        <w:jc w:val="both"/>
      </w:pPr>
    </w:p>
    <w:p w14:paraId="3B985B52" w14:textId="77777777" w:rsidR="008B397D" w:rsidRDefault="008B397D" w:rsidP="008B397D">
      <w:pPr>
        <w:autoSpaceDE w:val="0"/>
        <w:autoSpaceDN w:val="0"/>
        <w:adjustRightInd w:val="0"/>
        <w:spacing w:after="0" w:line="240" w:lineRule="auto"/>
        <w:jc w:val="both"/>
      </w:pPr>
    </w:p>
    <w:p w14:paraId="5EF434B9" w14:textId="77777777" w:rsidR="008B397D" w:rsidRDefault="008B397D" w:rsidP="008B397D">
      <w:pPr>
        <w:rPr>
          <w:b/>
        </w:rPr>
      </w:pPr>
    </w:p>
    <w:p w14:paraId="5997988A" w14:textId="77777777" w:rsidR="008B397D" w:rsidRDefault="008B397D" w:rsidP="008B397D">
      <w:pPr>
        <w:rPr>
          <w:b/>
        </w:rPr>
      </w:pPr>
      <w:r>
        <w:rPr>
          <w:b/>
          <w:noProof/>
          <w:lang w:val="fr-FR" w:eastAsia="fr-FR"/>
        </w:rPr>
        <w:drawing>
          <wp:inline distT="0" distB="0" distL="0" distR="0" wp14:anchorId="4A8C9C8E" wp14:editId="0F5EDA77">
            <wp:extent cx="1089660" cy="1407160"/>
            <wp:effectExtent l="0" t="0" r="254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9" cstate="print">
                      <a:extLst>
                        <a:ext uri="{28A0092B-C50C-407E-A947-70E740481C1C}">
                          <a14:useLocalDpi xmlns:a14="http://schemas.microsoft.com/office/drawing/2010/main" val="0"/>
                        </a:ext>
                      </a:extLst>
                    </a:blip>
                    <a:srcRect l="31625" t="22874" r="28999" b="8333"/>
                    <a:stretch>
                      <a:fillRect/>
                    </a:stretch>
                  </pic:blipFill>
                  <pic:spPr bwMode="auto">
                    <a:xfrm>
                      <a:off x="0" y="0"/>
                      <a:ext cx="1089660" cy="1407160"/>
                    </a:xfrm>
                    <a:prstGeom prst="rect">
                      <a:avLst/>
                    </a:prstGeom>
                    <a:noFill/>
                    <a:ln>
                      <a:noFill/>
                    </a:ln>
                  </pic:spPr>
                </pic:pic>
              </a:graphicData>
            </a:graphic>
          </wp:inline>
        </w:drawing>
      </w:r>
    </w:p>
    <w:p w14:paraId="27C3BF39" w14:textId="1DA430B1" w:rsidR="008B397D" w:rsidRDefault="008B397D" w:rsidP="008B397D">
      <w:pPr>
        <w:rPr>
          <w:b/>
        </w:rPr>
      </w:pPr>
      <w:r>
        <w:rPr>
          <w:b/>
        </w:rPr>
        <w:t>« Ne me comprends pas mal… » Comment faire face aux différences de langue et de langages au sein d’un groupe </w:t>
      </w:r>
      <w:r w:rsidR="00532D0E" w:rsidRPr="00532D0E">
        <w:rPr>
          <w:b/>
        </w:rPr>
        <w:t>?</w:t>
      </w:r>
    </w:p>
    <w:p w14:paraId="1B8BC66D" w14:textId="1554B409" w:rsidR="008B397D" w:rsidRDefault="008B397D" w:rsidP="008B397D">
      <w:pPr>
        <w:spacing w:after="0" w:line="240" w:lineRule="auto"/>
      </w:pPr>
      <w:r>
        <w:t xml:space="preserve">Se questionner sur la participation et sur la méthodologie participative implique une </w:t>
      </w:r>
      <w:r>
        <w:rPr>
          <w:bCs/>
        </w:rPr>
        <w:t>réflexion sur la communication avec et au sein du public. L</w:t>
      </w:r>
      <w:r>
        <w:t xml:space="preserve">’asbl Flora s’est plus particulièrement penchée- avec les travailleurs de l’insertion- sur la communication avec et au sein de groupes de personnes précarisées, d’origine étrangère ou non, lors d’une journée d’étude. Ce </w:t>
      </w:r>
      <w:r w:rsidRPr="001F036D">
        <w:rPr>
          <w:b/>
        </w:rPr>
        <w:t>rapport</w:t>
      </w:r>
      <w:r>
        <w:t xml:space="preserve"> </w:t>
      </w:r>
      <w:r w:rsidR="00532D0E">
        <w:t xml:space="preserve">de 2010 </w:t>
      </w:r>
      <w:r>
        <w:t>en reprend les idées maîtresses.  La question centrale qui est abordée, est : comment envisager les apprentissages liés à la langue et aux langages de manière à ce qu’ils garantissent harmonie et équilibre, tant pour les personnes que pour l’association d’insertion socioprofessionnelle ? Les participants à la journée ont identifié les interférences internes et externes qui parasitent la communication. Ils évoquent les « dangers » ou les difficultés liées à la communication et apportent des idées et des éléments de solution.</w:t>
      </w:r>
    </w:p>
    <w:p w14:paraId="5C47F978" w14:textId="77777777" w:rsidR="008B397D" w:rsidRDefault="008B397D" w:rsidP="008B397D">
      <w:pPr>
        <w:spacing w:after="0" w:line="240" w:lineRule="auto"/>
      </w:pPr>
      <w:proofErr w:type="gramStart"/>
      <w:r w:rsidRPr="00337605">
        <w:rPr>
          <w:lang w:val="en-US"/>
        </w:rPr>
        <w:t>Lien :</w:t>
      </w:r>
      <w:proofErr w:type="gramEnd"/>
      <w:r w:rsidRPr="00337605">
        <w:rPr>
          <w:lang w:val="en-US"/>
        </w:rPr>
        <w:t xml:space="preserve"> </w:t>
      </w:r>
      <w:hyperlink r:id="rId60" w:history="1">
        <w:r w:rsidRPr="00337605">
          <w:rPr>
            <w:rStyle w:val="Lienhypertexte"/>
            <w:lang w:val="en-US"/>
          </w:rPr>
          <w:t>http://www.florainfo.be/IMG/pdf/Rapport_de_synthese_Langue_et_communication.pdf</w:t>
        </w:r>
      </w:hyperlink>
    </w:p>
    <w:p w14:paraId="503A616F" w14:textId="77777777" w:rsidR="008B397D" w:rsidRPr="00337605" w:rsidRDefault="008B397D" w:rsidP="008B397D">
      <w:pPr>
        <w:spacing w:after="0" w:line="240" w:lineRule="auto"/>
        <w:rPr>
          <w:lang w:val="en-US"/>
        </w:rPr>
      </w:pPr>
      <w:proofErr w:type="gramStart"/>
      <w:r w:rsidRPr="00337605">
        <w:rPr>
          <w:lang w:val="en-US"/>
        </w:rPr>
        <w:t>Contact :</w:t>
      </w:r>
      <w:proofErr w:type="gramEnd"/>
      <w:r w:rsidRPr="00337605">
        <w:rPr>
          <w:lang w:val="en-US"/>
        </w:rPr>
        <w:t xml:space="preserve"> Flora </w:t>
      </w:r>
      <w:proofErr w:type="spellStart"/>
      <w:r w:rsidRPr="00337605">
        <w:rPr>
          <w:lang w:val="en-US"/>
        </w:rPr>
        <w:t>asbl</w:t>
      </w:r>
      <w:proofErr w:type="spellEnd"/>
    </w:p>
    <w:p w14:paraId="6AB8CE4A" w14:textId="77777777" w:rsidR="008B397D" w:rsidRPr="00D07896" w:rsidRDefault="008B397D" w:rsidP="008B397D">
      <w:pPr>
        <w:pStyle w:val="HTMLprformat"/>
        <w:jc w:val="both"/>
        <w:rPr>
          <w:rFonts w:ascii="Calibri" w:eastAsia="Calibri" w:hAnsi="Calibri"/>
          <w:sz w:val="22"/>
          <w:szCs w:val="22"/>
          <w:lang w:val="fr-BE" w:eastAsia="en-US"/>
        </w:rPr>
      </w:pPr>
      <w:r w:rsidRPr="00D07896">
        <w:rPr>
          <w:rFonts w:ascii="Calibri" w:eastAsia="Calibri" w:hAnsi="Calibri"/>
          <w:sz w:val="22"/>
          <w:szCs w:val="22"/>
          <w:lang w:val="fr-BE" w:eastAsia="en-US"/>
        </w:rPr>
        <w:t xml:space="preserve">Tél. : 02/204 06 40 </w:t>
      </w:r>
    </w:p>
    <w:p w14:paraId="739014A8" w14:textId="358B5EA5" w:rsidR="008B397D" w:rsidRDefault="008B397D" w:rsidP="00532D0E">
      <w:pPr>
        <w:pStyle w:val="HTMLprformat"/>
        <w:jc w:val="both"/>
        <w:rPr>
          <w:rStyle w:val="Lienhypertexte"/>
          <w:rFonts w:ascii="Calibri" w:hAnsi="Calibri"/>
          <w:bCs/>
          <w:sz w:val="24"/>
          <w:szCs w:val="24"/>
        </w:rPr>
      </w:pPr>
      <w:r w:rsidRPr="00D07896">
        <w:rPr>
          <w:rFonts w:ascii="Calibri" w:eastAsia="Calibri" w:hAnsi="Calibri"/>
          <w:sz w:val="22"/>
          <w:szCs w:val="22"/>
          <w:lang w:val="fr-BE" w:eastAsia="en-US"/>
        </w:rPr>
        <w:t>Mail </w:t>
      </w:r>
      <w:r>
        <w:rPr>
          <w:rFonts w:ascii="Calibri" w:hAnsi="Calibri"/>
          <w:bCs/>
          <w:sz w:val="24"/>
          <w:szCs w:val="24"/>
        </w:rPr>
        <w:t xml:space="preserve">: </w:t>
      </w:r>
      <w:hyperlink r:id="rId61" w:history="1">
        <w:r w:rsidRPr="00FB67E7">
          <w:rPr>
            <w:rStyle w:val="Lienhypertexte"/>
            <w:rFonts w:ascii="Calibri" w:hAnsi="Calibri"/>
            <w:bCs/>
            <w:sz w:val="24"/>
            <w:szCs w:val="24"/>
          </w:rPr>
          <w:t>info@florainfo.be</w:t>
        </w:r>
      </w:hyperlink>
    </w:p>
    <w:p w14:paraId="3EBAB74F" w14:textId="77777777" w:rsidR="00532D0E" w:rsidRPr="00532D0E" w:rsidRDefault="00532D0E" w:rsidP="00532D0E">
      <w:pPr>
        <w:pStyle w:val="HTMLprformat"/>
        <w:jc w:val="both"/>
        <w:rPr>
          <w:rFonts w:ascii="Calibri" w:hAnsi="Calibri"/>
          <w:bCs/>
          <w:sz w:val="24"/>
          <w:szCs w:val="24"/>
        </w:rPr>
      </w:pPr>
    </w:p>
    <w:p w14:paraId="460F75C6" w14:textId="77777777" w:rsidR="008B397D" w:rsidRDefault="008B397D" w:rsidP="00532D0E">
      <w:pPr>
        <w:spacing w:after="0" w:line="240" w:lineRule="auto"/>
      </w:pPr>
      <w:r w:rsidRPr="00BA4732">
        <w:rPr>
          <w:b/>
          <w:highlight w:val="cyan"/>
        </w:rPr>
        <w:t>Photo</w:t>
      </w:r>
      <w:r>
        <w:rPr>
          <w:b/>
        </w:rPr>
        <w:t xml:space="preserve"> </w:t>
      </w:r>
      <w:r w:rsidRPr="004E42F4">
        <w:rPr>
          <w:b/>
        </w:rPr>
        <w:t>Zoom sur la démocratie</w:t>
      </w:r>
    </w:p>
    <w:p w14:paraId="5A260079" w14:textId="77777777" w:rsidR="008B397D" w:rsidRPr="004E42F4" w:rsidRDefault="008B397D" w:rsidP="00532D0E">
      <w:pPr>
        <w:pStyle w:val="Paragraphedeliste"/>
        <w:spacing w:after="0" w:line="240" w:lineRule="auto"/>
        <w:ind w:left="0"/>
        <w:jc w:val="both"/>
      </w:pPr>
      <w:r w:rsidRPr="004E42F4">
        <w:t xml:space="preserve">Ce </w:t>
      </w:r>
      <w:r w:rsidRPr="006E45A8">
        <w:rPr>
          <w:b/>
        </w:rPr>
        <w:t>photolangage</w:t>
      </w:r>
      <w:r w:rsidRPr="004E42F4">
        <w:t xml:space="preserve"> permet de questionner les représentations </w:t>
      </w:r>
      <w:r>
        <w:t>des participants sur la démocratie,</w:t>
      </w:r>
      <w:r w:rsidRPr="004E42F4">
        <w:t xml:space="preserve"> de favori</w:t>
      </w:r>
      <w:r>
        <w:t>ser l’appropriation du concept,</w:t>
      </w:r>
      <w:r w:rsidRPr="004E42F4">
        <w:t xml:space="preserve"> d’amener une réflexion critique sur la démocratie </w:t>
      </w:r>
      <w:r>
        <w:t>au quotidien et en Belgique. Il s’adresse</w:t>
      </w:r>
      <w:r w:rsidRPr="004E42F4">
        <w:t xml:space="preserve"> aux </w:t>
      </w:r>
      <w:r>
        <w:t xml:space="preserve">professionnels </w:t>
      </w:r>
      <w:r w:rsidRPr="004E42F4">
        <w:t>travaillant avec un public d’adultes, y compris des adultes peu ou pas scolarisés.</w:t>
      </w:r>
    </w:p>
    <w:p w14:paraId="7EED1019" w14:textId="77777777" w:rsidR="008B397D" w:rsidRDefault="008B397D" w:rsidP="008B397D">
      <w:pPr>
        <w:pStyle w:val="Paragraphedeliste"/>
        <w:spacing w:after="0" w:line="240" w:lineRule="auto"/>
        <w:ind w:left="0"/>
        <w:jc w:val="both"/>
      </w:pPr>
      <w:r w:rsidRPr="004E42F4">
        <w:t xml:space="preserve">Le photolangage contient </w:t>
      </w:r>
      <w:r>
        <w:t xml:space="preserve">17 photos et </w:t>
      </w:r>
      <w:r w:rsidRPr="004E42F4">
        <w:t>un manuel à destination des professionnels. Il fournit des repères théoriques sur l’idéal démocratique et sur son évolution dans les applications concrètes faites au fil de l’histoire, ainsi que des pistes d’animation. Les photos ont été réalisées par un groupe d’adultes ayant mené une réflexion sur la démocratie, elles sont le fruit d’une collaboration entre Cultures</w:t>
      </w:r>
      <w:r>
        <w:t xml:space="preserve"> </w:t>
      </w:r>
      <w:r w:rsidRPr="004E42F4">
        <w:t>&amp;</w:t>
      </w:r>
      <w:r>
        <w:t xml:space="preserve"> </w:t>
      </w:r>
      <w:r w:rsidRPr="004E42F4">
        <w:t>Santé et l’asbl Carrefour des Cultures.</w:t>
      </w:r>
    </w:p>
    <w:p w14:paraId="678F8FBB" w14:textId="77777777" w:rsidR="008B397D" w:rsidRDefault="008B397D" w:rsidP="008B397D">
      <w:pPr>
        <w:shd w:val="clear" w:color="auto" w:fill="FFFFFF"/>
        <w:spacing w:after="0" w:line="240" w:lineRule="auto"/>
        <w:jc w:val="both"/>
      </w:pPr>
      <w:r w:rsidRPr="004E42F4">
        <w:t>L'outil est disponible en prêt</w:t>
      </w:r>
      <w:r>
        <w:t xml:space="preserve"> au CLPS-BW et </w:t>
      </w:r>
      <w:r w:rsidRPr="004E42F4">
        <w:t xml:space="preserve"> au centre de documentation de Cultures&amp;Santé à </w:t>
      </w:r>
      <w:r w:rsidRPr="004E42F4">
        <w:fldChar w:fldCharType="begin"/>
      </w:r>
      <w:r w:rsidRPr="004E42F4">
        <w:instrText xml:space="preserve"> HYPERLINK "http://www.carrefourdescultures.org/" \t "_blank" </w:instrText>
      </w:r>
      <w:r w:rsidRPr="004E42F4">
        <w:fldChar w:fldCharType="separate"/>
      </w:r>
      <w:r w:rsidRPr="004E42F4">
        <w:t>Carrefo</w:t>
      </w:r>
      <w:r w:rsidRPr="004E42F4">
        <w:t>u</w:t>
      </w:r>
      <w:r w:rsidRPr="004E42F4">
        <w:t>r des Cultures</w:t>
      </w:r>
      <w:r w:rsidRPr="004E42F4">
        <w:fldChar w:fldCharType="end"/>
      </w:r>
      <w:r>
        <w:t>, ainsi qu'en téléchargement.</w:t>
      </w:r>
    </w:p>
    <w:p w14:paraId="0989F47E" w14:textId="77777777" w:rsidR="008B397D" w:rsidRPr="004E42F4" w:rsidRDefault="008B397D" w:rsidP="008B397D">
      <w:pPr>
        <w:shd w:val="clear" w:color="auto" w:fill="FFFFFF"/>
        <w:spacing w:after="0" w:line="240" w:lineRule="auto"/>
        <w:jc w:val="both"/>
      </w:pPr>
      <w:r>
        <w:t xml:space="preserve">Lien : </w:t>
      </w:r>
      <w:r>
        <w:fldChar w:fldCharType="begin"/>
      </w:r>
      <w:r>
        <w:instrText xml:space="preserve"> HYPERLINK "http://www.cultures-sante.be/nos-outils/education-permanente/2011/zoom-sur-la-democratie.html" </w:instrText>
      </w:r>
      <w:r>
        <w:fldChar w:fldCharType="separate"/>
      </w:r>
      <w:r w:rsidRPr="00760B57">
        <w:rPr>
          <w:rStyle w:val="Lienhypertexte"/>
        </w:rPr>
        <w:t>http://www.cultures-sante.be/nos-outils/education-permanente/2011/zoom-sur-la-democratie.html</w:t>
      </w:r>
      <w:r>
        <w:rPr>
          <w:rStyle w:val="Lienhypertexte"/>
        </w:rPr>
        <w:fldChar w:fldCharType="end"/>
      </w:r>
      <w:r>
        <w:t xml:space="preserve"> </w:t>
      </w:r>
    </w:p>
    <w:p w14:paraId="0C754D69" w14:textId="77777777" w:rsidR="008B397D" w:rsidRPr="00D07896" w:rsidRDefault="008B397D" w:rsidP="008B397D">
      <w:pPr>
        <w:pStyle w:val="Paragraphedeliste"/>
        <w:spacing w:after="0" w:line="240" w:lineRule="auto"/>
        <w:ind w:left="0"/>
        <w:jc w:val="both"/>
      </w:pPr>
      <w:r w:rsidRPr="00D07896">
        <w:t xml:space="preserve">Contact : </w:t>
      </w:r>
      <w:r>
        <w:t>Cultures &amp; Santé</w:t>
      </w:r>
    </w:p>
    <w:p w14:paraId="0B275B23" w14:textId="77777777" w:rsidR="008B397D" w:rsidRDefault="008B397D" w:rsidP="008B397D">
      <w:pPr>
        <w:pStyle w:val="Paragraphedeliste"/>
        <w:spacing w:after="0" w:line="240" w:lineRule="auto"/>
        <w:ind w:left="0"/>
        <w:jc w:val="both"/>
      </w:pPr>
      <w:r>
        <w:t xml:space="preserve">Tél. : </w:t>
      </w:r>
      <w:r w:rsidRPr="006159A0">
        <w:rPr>
          <w:bCs/>
        </w:rPr>
        <w:t>02</w:t>
      </w:r>
      <w:r>
        <w:rPr>
          <w:bCs/>
        </w:rPr>
        <w:t>/</w:t>
      </w:r>
      <w:r w:rsidRPr="006159A0">
        <w:rPr>
          <w:bCs/>
        </w:rPr>
        <w:t>558 88 18</w:t>
      </w:r>
      <w:r w:rsidRPr="006159A0">
        <w:t xml:space="preserve"> </w:t>
      </w:r>
    </w:p>
    <w:p w14:paraId="7FE004B5" w14:textId="77777777" w:rsidR="008B397D" w:rsidRDefault="008B397D" w:rsidP="008B397D">
      <w:pPr>
        <w:pStyle w:val="Paragraphedeliste"/>
        <w:spacing w:after="0" w:line="240" w:lineRule="auto"/>
        <w:ind w:left="0"/>
        <w:jc w:val="both"/>
      </w:pPr>
      <w:r w:rsidRPr="006159A0">
        <w:t>mail</w:t>
      </w:r>
      <w:r>
        <w:t xml:space="preserve"> : </w:t>
      </w:r>
      <w:hyperlink r:id="rId62" w:history="1">
        <w:r w:rsidRPr="006159A0">
          <w:t>rabia.benamar@cultures-sante.be</w:t>
        </w:r>
      </w:hyperlink>
      <w:r w:rsidRPr="006159A0">
        <w:t xml:space="preserve"> </w:t>
      </w:r>
    </w:p>
    <w:p w14:paraId="5021A065" w14:textId="77777777" w:rsidR="008B397D" w:rsidRDefault="008B397D" w:rsidP="008B397D">
      <w:pPr>
        <w:pStyle w:val="Paragraphedeliste"/>
        <w:spacing w:after="0"/>
        <w:ind w:left="0"/>
        <w:jc w:val="both"/>
        <w:rPr>
          <w:b/>
          <w:bCs/>
          <w:color w:val="000000"/>
          <w:sz w:val="24"/>
          <w:szCs w:val="28"/>
        </w:rPr>
      </w:pPr>
    </w:p>
    <w:p w14:paraId="759E3730" w14:textId="77777777" w:rsidR="00E74641" w:rsidRPr="001F036D" w:rsidRDefault="0031668E" w:rsidP="00E67198">
      <w:pPr>
        <w:pStyle w:val="Paragraphedeliste"/>
        <w:spacing w:after="0"/>
        <w:ind w:left="0"/>
        <w:jc w:val="both"/>
      </w:pPr>
      <w:r>
        <w:br w:type="page"/>
      </w:r>
    </w:p>
    <w:p w14:paraId="51B82CB7" w14:textId="77777777" w:rsidR="0000027B" w:rsidRDefault="00C90FCE" w:rsidP="009206FC">
      <w:pPr>
        <w:pStyle w:val="Paragraphedeliste"/>
        <w:numPr>
          <w:ilvl w:val="0"/>
          <w:numId w:val="1"/>
        </w:numPr>
        <w:spacing w:after="0"/>
        <w:jc w:val="both"/>
        <w:rPr>
          <w:b/>
          <w:color w:val="E36C0A"/>
          <w:sz w:val="28"/>
          <w:szCs w:val="28"/>
        </w:rPr>
      </w:pPr>
      <w:r w:rsidRPr="00E74641">
        <w:rPr>
          <w:b/>
          <w:color w:val="E36C0A"/>
          <w:sz w:val="28"/>
          <w:szCs w:val="28"/>
        </w:rPr>
        <w:lastRenderedPageBreak/>
        <w:t>S’</w:t>
      </w:r>
      <w:r w:rsidR="009F0E91" w:rsidRPr="00E74641">
        <w:rPr>
          <w:b/>
          <w:color w:val="E36C0A"/>
          <w:sz w:val="28"/>
          <w:szCs w:val="28"/>
        </w:rPr>
        <w:t>ENTOURER</w:t>
      </w:r>
    </w:p>
    <w:p w14:paraId="21984CA9" w14:textId="77777777" w:rsidR="00A93EBF" w:rsidRDefault="0000027B" w:rsidP="0000027B">
      <w:pPr>
        <w:pStyle w:val="Paragraphedeliste"/>
        <w:spacing w:after="0"/>
        <w:ind w:left="0"/>
        <w:jc w:val="both"/>
        <w:rPr>
          <w:b/>
          <w:sz w:val="28"/>
        </w:rPr>
      </w:pPr>
      <w:r w:rsidRPr="0000027B">
        <w:rPr>
          <w:b/>
          <w:sz w:val="28"/>
        </w:rPr>
        <w:t>3.1</w:t>
      </w:r>
      <w:r>
        <w:t xml:space="preserve"> </w:t>
      </w:r>
      <w:r w:rsidR="00A93EBF" w:rsidRPr="00A93EBF">
        <w:rPr>
          <w:b/>
          <w:sz w:val="28"/>
        </w:rPr>
        <w:t>Etre accompagné dans la réflexion et le développement de son projet</w:t>
      </w:r>
    </w:p>
    <w:p w14:paraId="6AC1C39D" w14:textId="77777777" w:rsidR="00092E2D" w:rsidRPr="00BA4732" w:rsidRDefault="00BA4732" w:rsidP="0000027B">
      <w:pPr>
        <w:pStyle w:val="Paragraphedeliste"/>
        <w:spacing w:after="0"/>
        <w:ind w:left="0"/>
        <w:jc w:val="both"/>
        <w:rPr>
          <w:i/>
          <w:szCs w:val="24"/>
        </w:rPr>
      </w:pPr>
      <w:r>
        <w:rPr>
          <w:i/>
          <w:szCs w:val="24"/>
        </w:rPr>
        <w:t>Certains organismes</w:t>
      </w:r>
      <w:r w:rsidR="00092E2D" w:rsidRPr="00BA4732">
        <w:rPr>
          <w:i/>
          <w:szCs w:val="24"/>
        </w:rPr>
        <w:t xml:space="preserve"> position</w:t>
      </w:r>
      <w:r>
        <w:rPr>
          <w:i/>
          <w:szCs w:val="24"/>
        </w:rPr>
        <w:t>nés en seconde ligne, proposent</w:t>
      </w:r>
      <w:r w:rsidR="00092E2D" w:rsidRPr="00BA4732">
        <w:rPr>
          <w:i/>
          <w:szCs w:val="24"/>
        </w:rPr>
        <w:t xml:space="preserve"> ce type d’accompagnement.</w:t>
      </w:r>
    </w:p>
    <w:p w14:paraId="267A3E2C" w14:textId="7EA28291" w:rsidR="0000027B" w:rsidRDefault="00AE6E70" w:rsidP="0000027B">
      <w:pPr>
        <w:pStyle w:val="Paragraphedeliste"/>
        <w:spacing w:after="0"/>
        <w:ind w:left="0"/>
        <w:jc w:val="both"/>
        <w:rPr>
          <w:noProof/>
          <w:lang w:eastAsia="fr-BE"/>
        </w:rPr>
      </w:pPr>
      <w:r>
        <w:rPr>
          <w:noProof/>
          <w:lang w:val="fr-FR" w:eastAsia="fr-FR"/>
        </w:rPr>
        <w:drawing>
          <wp:inline distT="0" distB="0" distL="0" distR="0" wp14:anchorId="1F799A4D" wp14:editId="1B148E44">
            <wp:extent cx="1550035" cy="140081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l="33792" t="33792" r="33395" b="26834"/>
                    <a:stretch>
                      <a:fillRect/>
                    </a:stretch>
                  </pic:blipFill>
                  <pic:spPr bwMode="auto">
                    <a:xfrm>
                      <a:off x="0" y="0"/>
                      <a:ext cx="1550035" cy="1400810"/>
                    </a:xfrm>
                    <a:prstGeom prst="rect">
                      <a:avLst/>
                    </a:prstGeom>
                    <a:noFill/>
                    <a:ln>
                      <a:noFill/>
                    </a:ln>
                  </pic:spPr>
                </pic:pic>
              </a:graphicData>
            </a:graphic>
          </wp:inline>
        </w:drawing>
      </w:r>
    </w:p>
    <w:p w14:paraId="3AAFD32F" w14:textId="77777777" w:rsidR="0000027B" w:rsidRPr="00A93EBF" w:rsidRDefault="0000027B" w:rsidP="0000027B">
      <w:pPr>
        <w:pStyle w:val="Paragraphedeliste"/>
        <w:spacing w:after="0"/>
        <w:ind w:left="0"/>
        <w:jc w:val="both"/>
        <w:rPr>
          <w:b/>
        </w:rPr>
      </w:pPr>
      <w:r w:rsidRPr="00A93EBF">
        <w:t>Le CLPS-Bw accompagne les professionnels du Brabant wallon qui mènent des projets visant à améliorer la qualité de vie et le bien-être de leurs publics. Cet accompagnement vise à :</w:t>
      </w:r>
    </w:p>
    <w:p w14:paraId="06458A92" w14:textId="77777777" w:rsidR="0000027B" w:rsidRPr="00A93EBF" w:rsidRDefault="0000027B" w:rsidP="0000027B">
      <w:pPr>
        <w:pStyle w:val="Paragraphedeliste"/>
        <w:numPr>
          <w:ilvl w:val="0"/>
          <w:numId w:val="7"/>
        </w:numPr>
        <w:spacing w:after="0" w:line="240" w:lineRule="auto"/>
        <w:jc w:val="both"/>
      </w:pPr>
      <w:r w:rsidRPr="00A93EBF">
        <w:t>Apporter un support méthodologique et/ou logistique au projet ;</w:t>
      </w:r>
    </w:p>
    <w:p w14:paraId="34E1A402" w14:textId="77777777" w:rsidR="0000027B" w:rsidRPr="00A93EBF" w:rsidRDefault="0000027B" w:rsidP="0000027B">
      <w:pPr>
        <w:pStyle w:val="Paragraphedeliste"/>
        <w:numPr>
          <w:ilvl w:val="1"/>
          <w:numId w:val="7"/>
        </w:numPr>
        <w:spacing w:after="0" w:line="240" w:lineRule="auto"/>
        <w:jc w:val="both"/>
      </w:pPr>
      <w:r w:rsidRPr="00A93EBF">
        <w:t>Proposition d’</w:t>
      </w:r>
      <w:r w:rsidRPr="00A93EBF">
        <w:rPr>
          <w:rStyle w:val="lev"/>
          <w:b w:val="0"/>
        </w:rPr>
        <w:t>un cadre de questionnement</w:t>
      </w:r>
      <w:r w:rsidRPr="00A93EBF">
        <w:rPr>
          <w:rStyle w:val="lev"/>
        </w:rPr>
        <w:t xml:space="preserve"> </w:t>
      </w:r>
      <w:r w:rsidRPr="00A93EBF">
        <w:t>et de réflexion pour développer, réorienter ou évaluer un projet. Soutien à la rédaction de demandes de financement.</w:t>
      </w:r>
    </w:p>
    <w:p w14:paraId="4F5DB791" w14:textId="77777777" w:rsidR="0000027B" w:rsidRPr="00A93EBF" w:rsidRDefault="0000027B" w:rsidP="0000027B">
      <w:pPr>
        <w:pStyle w:val="Paragraphedeliste"/>
        <w:numPr>
          <w:ilvl w:val="1"/>
          <w:numId w:val="7"/>
        </w:numPr>
        <w:spacing w:after="0" w:line="240" w:lineRule="auto"/>
        <w:jc w:val="both"/>
      </w:pPr>
      <w:r w:rsidRPr="00A93EBF">
        <w:t>Soutien logistique : prêt de matériel.</w:t>
      </w:r>
    </w:p>
    <w:p w14:paraId="59582385" w14:textId="77777777" w:rsidR="0000027B" w:rsidRPr="00A93EBF" w:rsidRDefault="0000027B" w:rsidP="0000027B">
      <w:pPr>
        <w:pStyle w:val="Paragraphedeliste"/>
        <w:numPr>
          <w:ilvl w:val="0"/>
          <w:numId w:val="7"/>
        </w:numPr>
        <w:spacing w:after="0" w:line="240" w:lineRule="auto"/>
        <w:jc w:val="both"/>
      </w:pPr>
      <w:r w:rsidRPr="00A93EBF">
        <w:t>Favoriser le travail en concertation ou partenariat ;</w:t>
      </w:r>
    </w:p>
    <w:p w14:paraId="25578A19" w14:textId="77777777" w:rsidR="0000027B" w:rsidRPr="00A93EBF" w:rsidRDefault="0000027B" w:rsidP="0000027B">
      <w:pPr>
        <w:pStyle w:val="Paragraphedeliste"/>
        <w:numPr>
          <w:ilvl w:val="1"/>
          <w:numId w:val="7"/>
        </w:numPr>
        <w:spacing w:after="0" w:line="240" w:lineRule="auto"/>
        <w:jc w:val="both"/>
      </w:pPr>
      <w:r w:rsidRPr="00A93EBF">
        <w:t>Mise en contact avec des personnes ou institutions qui travaillent les mêmes questions.</w:t>
      </w:r>
    </w:p>
    <w:p w14:paraId="2A59A053" w14:textId="77777777" w:rsidR="0000027B" w:rsidRPr="00A93EBF" w:rsidRDefault="0000027B" w:rsidP="0000027B">
      <w:pPr>
        <w:pStyle w:val="Paragraphedeliste"/>
        <w:numPr>
          <w:ilvl w:val="1"/>
          <w:numId w:val="7"/>
        </w:numPr>
        <w:spacing w:after="0" w:line="240" w:lineRule="auto"/>
        <w:jc w:val="both"/>
      </w:pPr>
      <w:r w:rsidRPr="00A93EBF">
        <w:t xml:space="preserve">Organisation de temps d’échanges entre acteurs. </w:t>
      </w:r>
    </w:p>
    <w:p w14:paraId="4B684F51" w14:textId="77777777" w:rsidR="0000027B" w:rsidRPr="00A93EBF" w:rsidRDefault="0000027B" w:rsidP="0000027B">
      <w:pPr>
        <w:pStyle w:val="Paragraphedeliste"/>
        <w:numPr>
          <w:ilvl w:val="0"/>
          <w:numId w:val="7"/>
        </w:numPr>
        <w:spacing w:after="0" w:line="240" w:lineRule="auto"/>
        <w:jc w:val="both"/>
      </w:pPr>
      <w:r w:rsidRPr="00A93EBF">
        <w:t>Mettre à disposition des ressources documentaires, outils… afin de soutenir le projet, notamment via un Centre de documentation ;</w:t>
      </w:r>
    </w:p>
    <w:p w14:paraId="7BB7B4FB" w14:textId="77777777" w:rsidR="0000027B" w:rsidRPr="00A93EBF" w:rsidRDefault="0000027B" w:rsidP="0000027B">
      <w:pPr>
        <w:pStyle w:val="Paragraphedeliste"/>
        <w:numPr>
          <w:ilvl w:val="0"/>
          <w:numId w:val="8"/>
        </w:numPr>
        <w:spacing w:after="0" w:line="240" w:lineRule="auto"/>
        <w:jc w:val="both"/>
      </w:pPr>
      <w:r w:rsidRPr="00A93EBF">
        <w:t>Mettre en place des formations sur base des besoins et attentes des acteurs de terrain.</w:t>
      </w:r>
    </w:p>
    <w:p w14:paraId="51A70A3A" w14:textId="77777777" w:rsidR="0000027B" w:rsidRPr="00A93EBF" w:rsidRDefault="0000027B" w:rsidP="0000027B">
      <w:pPr>
        <w:spacing w:after="0"/>
        <w:jc w:val="both"/>
      </w:pPr>
      <w:r>
        <w:t xml:space="preserve">Cet accompagnement se décline </w:t>
      </w:r>
      <w:r w:rsidRPr="00A93EBF">
        <w:t xml:space="preserve">différemment selon chaque institution, chaque équipe, chaque situation. </w:t>
      </w:r>
      <w:r w:rsidR="00092E2D">
        <w:t>Une attention particulière aux inégalités sociales de santé est portée par tout le secteur de la Promotion de la santé.</w:t>
      </w:r>
    </w:p>
    <w:p w14:paraId="10403574" w14:textId="77777777" w:rsidR="0000027B" w:rsidRDefault="0000027B" w:rsidP="0000027B">
      <w:pPr>
        <w:spacing w:after="0"/>
        <w:jc w:val="both"/>
      </w:pPr>
      <w:r w:rsidRPr="00A93EBF">
        <w:t xml:space="preserve">Le CLPS-Bw est une asbl agréée et subsidiée par la </w:t>
      </w:r>
      <w:r w:rsidR="00092E2D">
        <w:t>Fédération Wallonie-</w:t>
      </w:r>
      <w:r w:rsidR="009206FC">
        <w:t>Bruxelles</w:t>
      </w:r>
      <w:r w:rsidRPr="00A93EBF">
        <w:t xml:space="preserve">, pour le développement de la promotion de la santé à l'échelon local, en Brabant wallon. Il fait partie du réseau des 10 CLPS de la </w:t>
      </w:r>
      <w:r w:rsidR="009206FC">
        <w:t>Fédération Wallonie  Bruxelles</w:t>
      </w:r>
      <w:r w:rsidRPr="00A93EBF">
        <w:t xml:space="preserve">. L’équipe du Brabant wallon est </w:t>
      </w:r>
      <w:r w:rsidR="00092E2D" w:rsidRPr="00A93EBF">
        <w:t>pluridisciplinaire</w:t>
      </w:r>
      <w:r w:rsidRPr="00A93EBF">
        <w:t xml:space="preserve"> et composée de six personnes.</w:t>
      </w:r>
    </w:p>
    <w:p w14:paraId="0A4F6994" w14:textId="77777777" w:rsidR="009206FC" w:rsidRPr="00A93EBF" w:rsidRDefault="009206FC" w:rsidP="0000027B">
      <w:pPr>
        <w:spacing w:after="0"/>
        <w:jc w:val="both"/>
      </w:pPr>
      <w:r>
        <w:t>Une newsletter trimestrielle vous informe des actualités en promotion de la santé au CLPS, en Brabant wallon et au-delà.</w:t>
      </w:r>
    </w:p>
    <w:p w14:paraId="2391FC5A" w14:textId="77777777" w:rsidR="0000027B" w:rsidRPr="00A93EBF" w:rsidRDefault="0000027B" w:rsidP="0000027B">
      <w:pPr>
        <w:pStyle w:val="bodytext"/>
        <w:spacing w:before="0" w:beforeAutospacing="0" w:after="0" w:afterAutospacing="0"/>
        <w:jc w:val="both"/>
        <w:rPr>
          <w:rFonts w:cs="Arial"/>
          <w:noProof/>
        </w:rPr>
      </w:pPr>
      <w:r w:rsidRPr="00A9740F">
        <w:rPr>
          <w:rFonts w:ascii="Calibri" w:eastAsia="Calibri" w:hAnsi="Calibri"/>
          <w:sz w:val="22"/>
          <w:szCs w:val="22"/>
          <w:lang w:val="fr-BE" w:eastAsia="en-US"/>
        </w:rPr>
        <w:t>Contacts </w:t>
      </w:r>
      <w:r w:rsidRPr="0006540C">
        <w:rPr>
          <w:rFonts w:ascii="Calibri" w:hAnsi="Calibri"/>
        </w:rPr>
        <w:t>:</w:t>
      </w:r>
      <w:r w:rsidRPr="00092E2D">
        <w:rPr>
          <w:rFonts w:ascii="Calibri" w:hAnsi="Calibri"/>
        </w:rPr>
        <w:t xml:space="preserve"> </w:t>
      </w:r>
      <w:r w:rsidR="00A9740F">
        <w:rPr>
          <w:rFonts w:ascii="Calibri" w:hAnsi="Calibri"/>
        </w:rPr>
        <w:t>Centre Local de Promotion de la S</w:t>
      </w:r>
      <w:r>
        <w:rPr>
          <w:rFonts w:ascii="Calibri" w:hAnsi="Calibri"/>
        </w:rPr>
        <w:t xml:space="preserve">anté </w:t>
      </w:r>
      <w:r w:rsidR="00BA4732">
        <w:rPr>
          <w:rFonts w:ascii="Calibri" w:hAnsi="Calibri"/>
        </w:rPr>
        <w:t xml:space="preserve">du Brabant wallon </w:t>
      </w:r>
      <w:proofErr w:type="spellStart"/>
      <w:r>
        <w:rPr>
          <w:rFonts w:ascii="Calibri" w:hAnsi="Calibri"/>
        </w:rPr>
        <w:t>asbl</w:t>
      </w:r>
      <w:proofErr w:type="spellEnd"/>
    </w:p>
    <w:p w14:paraId="328ADB44" w14:textId="77777777" w:rsidR="0000027B" w:rsidRPr="00A93EBF" w:rsidRDefault="0000027B" w:rsidP="0000027B">
      <w:pPr>
        <w:pStyle w:val="bodytext"/>
        <w:spacing w:before="0" w:beforeAutospacing="0" w:after="0" w:afterAutospacing="0"/>
        <w:jc w:val="both"/>
        <w:rPr>
          <w:rFonts w:ascii="Calibri" w:hAnsi="Calibri"/>
        </w:rPr>
      </w:pPr>
      <w:r w:rsidRPr="00A93EBF">
        <w:rPr>
          <w:rFonts w:ascii="Calibri" w:hAnsi="Calibri"/>
        </w:rPr>
        <w:t xml:space="preserve">Mail : </w:t>
      </w:r>
      <w:hyperlink r:id="rId64" w:history="1">
        <w:r w:rsidRPr="00A93EBF">
          <w:rPr>
            <w:rStyle w:val="Lienhypertexte"/>
            <w:rFonts w:ascii="Calibri" w:hAnsi="Calibri"/>
          </w:rPr>
          <w:t>info@clps-bw.be</w:t>
        </w:r>
      </w:hyperlink>
    </w:p>
    <w:p w14:paraId="140A9FFD" w14:textId="77777777" w:rsidR="0000027B" w:rsidRPr="00A93EBF" w:rsidRDefault="0000027B" w:rsidP="0000027B">
      <w:pPr>
        <w:pStyle w:val="bodytext"/>
        <w:spacing w:before="0" w:beforeAutospacing="0" w:after="0" w:afterAutospacing="0"/>
        <w:jc w:val="both"/>
        <w:rPr>
          <w:rFonts w:ascii="Calibri" w:hAnsi="Calibri"/>
        </w:rPr>
      </w:pPr>
      <w:r w:rsidRPr="00A93EBF">
        <w:rPr>
          <w:rFonts w:ascii="Calibri" w:hAnsi="Calibri"/>
        </w:rPr>
        <w:t xml:space="preserve">Site : </w:t>
      </w:r>
      <w:hyperlink r:id="rId65" w:history="1">
        <w:r w:rsidRPr="00A93EBF">
          <w:rPr>
            <w:rStyle w:val="Lienhypertexte"/>
            <w:rFonts w:ascii="Calibri" w:hAnsi="Calibri"/>
          </w:rPr>
          <w:t>http://www.clps-bw.be/</w:t>
        </w:r>
      </w:hyperlink>
    </w:p>
    <w:p w14:paraId="76A8700B" w14:textId="77777777" w:rsidR="00A93EBF" w:rsidRDefault="00A93EBF" w:rsidP="00E67198">
      <w:pPr>
        <w:pStyle w:val="Paragraphedeliste"/>
        <w:spacing w:after="0"/>
        <w:ind w:left="360"/>
        <w:jc w:val="both"/>
        <w:rPr>
          <w:b/>
          <w:sz w:val="28"/>
        </w:rPr>
      </w:pPr>
    </w:p>
    <w:p w14:paraId="36DF4C9C" w14:textId="162EA581" w:rsidR="00037723" w:rsidRDefault="00AE6E70" w:rsidP="00E67198">
      <w:pPr>
        <w:autoSpaceDE w:val="0"/>
        <w:autoSpaceDN w:val="0"/>
        <w:adjustRightInd w:val="0"/>
        <w:spacing w:after="0" w:line="240" w:lineRule="auto"/>
        <w:jc w:val="both"/>
        <w:rPr>
          <w:noProof/>
          <w:lang w:eastAsia="fr-BE"/>
        </w:rPr>
      </w:pPr>
      <w:r>
        <w:rPr>
          <w:noProof/>
          <w:lang w:val="fr-FR" w:eastAsia="fr-FR"/>
        </w:rPr>
        <w:drawing>
          <wp:inline distT="0" distB="0" distL="0" distR="0" wp14:anchorId="17214482" wp14:editId="6237EA91">
            <wp:extent cx="4954905" cy="1043940"/>
            <wp:effectExtent l="0" t="0" r="0" b="0"/>
            <wp:docPr id="8" name="Image 1" descr="Description : http://www.cribw.be/wordpress/wp-content/uploads/2012/01/banj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www.cribw.be/wordpress/wp-content/uploads/2012/01/banjos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54905" cy="1043940"/>
                    </a:xfrm>
                    <a:prstGeom prst="rect">
                      <a:avLst/>
                    </a:prstGeom>
                    <a:noFill/>
                    <a:ln>
                      <a:noFill/>
                    </a:ln>
                  </pic:spPr>
                </pic:pic>
              </a:graphicData>
            </a:graphic>
          </wp:inline>
        </w:drawing>
      </w:r>
    </w:p>
    <w:p w14:paraId="2F8AC4D4" w14:textId="77777777" w:rsidR="00037723" w:rsidRPr="00037723" w:rsidRDefault="00037723" w:rsidP="00E67198">
      <w:pPr>
        <w:autoSpaceDE w:val="0"/>
        <w:autoSpaceDN w:val="0"/>
        <w:adjustRightInd w:val="0"/>
        <w:spacing w:after="0" w:line="240" w:lineRule="auto"/>
        <w:jc w:val="both"/>
      </w:pPr>
      <w:r w:rsidRPr="00037723">
        <w:t>Le CRIBW accompagne les initiatives locales centrées sur l’inté</w:t>
      </w:r>
      <w:r>
        <w:t xml:space="preserve">gration des </w:t>
      </w:r>
      <w:r w:rsidRPr="00037723">
        <w:t>personnes étrangères ou d’origine étrangère.</w:t>
      </w:r>
    </w:p>
    <w:p w14:paraId="79ADCFC8" w14:textId="77777777" w:rsidR="00037723" w:rsidRPr="00037723" w:rsidRDefault="00037723" w:rsidP="00E67198">
      <w:pPr>
        <w:autoSpaceDE w:val="0"/>
        <w:autoSpaceDN w:val="0"/>
        <w:adjustRightInd w:val="0"/>
        <w:spacing w:after="0" w:line="240" w:lineRule="auto"/>
        <w:jc w:val="both"/>
      </w:pPr>
      <w:r w:rsidRPr="00037723">
        <w:t>Ce service consiste en un accompagnement</w:t>
      </w:r>
      <w:r>
        <w:t xml:space="preserve"> individuel des organismes dans </w:t>
      </w:r>
      <w:r w:rsidRPr="00037723">
        <w:t>la ré</w:t>
      </w:r>
      <w:r>
        <w:t xml:space="preserve">alisation de leurs </w:t>
      </w:r>
      <w:r w:rsidRPr="00037723">
        <w:t>projets, la mise en place et la participation aux comité</w:t>
      </w:r>
      <w:r>
        <w:t xml:space="preserve">s </w:t>
      </w:r>
      <w:r w:rsidRPr="00037723">
        <w:t xml:space="preserve">d’accompagnement des projets, l’aide à la </w:t>
      </w:r>
      <w:r w:rsidRPr="00037723">
        <w:lastRenderedPageBreak/>
        <w:t>création et/ou diffusion d’</w:t>
      </w:r>
      <w:r>
        <w:t xml:space="preserve">outils, la </w:t>
      </w:r>
      <w:r w:rsidRPr="00037723">
        <w:t>constitution de partenariats, l’aide à la rech</w:t>
      </w:r>
      <w:r>
        <w:t xml:space="preserve">erche de subsides et un soutien </w:t>
      </w:r>
      <w:r w:rsidRPr="00037723">
        <w:t>logistique.</w:t>
      </w:r>
    </w:p>
    <w:p w14:paraId="1C091289" w14:textId="77777777" w:rsidR="00037723" w:rsidRPr="00037723" w:rsidRDefault="00037723" w:rsidP="00E67198">
      <w:pPr>
        <w:autoSpaceDE w:val="0"/>
        <w:autoSpaceDN w:val="0"/>
        <w:adjustRightInd w:val="0"/>
        <w:spacing w:after="0" w:line="240" w:lineRule="auto"/>
        <w:jc w:val="both"/>
      </w:pPr>
      <w:r w:rsidRPr="00037723">
        <w:t>Dans son action de deuxième ligne, le CRIBW t</w:t>
      </w:r>
      <w:r>
        <w:t xml:space="preserve">ravaille en partenariat avec le </w:t>
      </w:r>
      <w:r w:rsidRPr="00037723">
        <w:t>secteur associatif, les communes et CPAS et</w:t>
      </w:r>
      <w:r>
        <w:t xml:space="preserve"> la Province du Brabant wallon. </w:t>
      </w:r>
      <w:r w:rsidRPr="00037723">
        <w:t>Le CRIBW est agréé par la Région wallonne comme Centre Ré</w:t>
      </w:r>
      <w:r>
        <w:t xml:space="preserve">gional pour </w:t>
      </w:r>
      <w:r w:rsidRPr="00037723">
        <w:t>l’Intégration des personnes étrangères ou d’origine étrangère. Actif sur l’</w:t>
      </w:r>
      <w:r>
        <w:t xml:space="preserve">ensemble </w:t>
      </w:r>
      <w:r w:rsidRPr="00037723">
        <w:t>de la province du Brabant wallon, il dispose de 6 collaborateurs.</w:t>
      </w:r>
    </w:p>
    <w:p w14:paraId="2318D462" w14:textId="77777777" w:rsidR="00037723" w:rsidRPr="00037723" w:rsidRDefault="00037723" w:rsidP="00E67198">
      <w:pPr>
        <w:autoSpaceDE w:val="0"/>
        <w:autoSpaceDN w:val="0"/>
        <w:adjustRightInd w:val="0"/>
        <w:spacing w:after="0" w:line="240" w:lineRule="auto"/>
        <w:jc w:val="both"/>
      </w:pPr>
      <w:r w:rsidRPr="00037723">
        <w:t>Contacts :</w:t>
      </w:r>
      <w:r w:rsidR="00092E2D">
        <w:t xml:space="preserve"> Centre Régional d’intégration du Brabant wallon,</w:t>
      </w:r>
      <w:r w:rsidRPr="00037723">
        <w:t xml:space="preserve"> Pierre Anthoine (Directeur)</w:t>
      </w:r>
    </w:p>
    <w:p w14:paraId="0A987970" w14:textId="77777777" w:rsidR="00037723" w:rsidRPr="00037723" w:rsidRDefault="0031668E" w:rsidP="00E67198">
      <w:pPr>
        <w:autoSpaceDE w:val="0"/>
        <w:autoSpaceDN w:val="0"/>
        <w:adjustRightInd w:val="0"/>
        <w:spacing w:after="0" w:line="240" w:lineRule="auto"/>
        <w:jc w:val="both"/>
      </w:pPr>
      <w:r>
        <w:t xml:space="preserve">Tél : 02/ 366 05 51 </w:t>
      </w:r>
    </w:p>
    <w:p w14:paraId="16777C41" w14:textId="77777777" w:rsidR="00037723" w:rsidRDefault="00037723" w:rsidP="00E67198">
      <w:pPr>
        <w:autoSpaceDE w:val="0"/>
        <w:autoSpaceDN w:val="0"/>
        <w:adjustRightInd w:val="0"/>
        <w:spacing w:after="0" w:line="240" w:lineRule="auto"/>
        <w:jc w:val="both"/>
      </w:pPr>
      <w:r w:rsidRPr="00037723">
        <w:t xml:space="preserve">Mail : </w:t>
      </w:r>
      <w:hyperlink r:id="rId67" w:history="1">
        <w:r w:rsidRPr="008572BA">
          <w:rPr>
            <w:rStyle w:val="Lienhypertexte"/>
          </w:rPr>
          <w:t>info@cribw.be</w:t>
        </w:r>
      </w:hyperlink>
    </w:p>
    <w:p w14:paraId="00E696CB" w14:textId="77777777" w:rsidR="00A93EBF" w:rsidRDefault="00037723" w:rsidP="00E67198">
      <w:pPr>
        <w:pStyle w:val="Paragraphedeliste"/>
        <w:spacing w:after="0"/>
        <w:ind w:left="0"/>
        <w:jc w:val="both"/>
      </w:pPr>
      <w:r w:rsidRPr="00037723">
        <w:t xml:space="preserve">Site : </w:t>
      </w:r>
      <w:r>
        <w:fldChar w:fldCharType="begin"/>
      </w:r>
      <w:r>
        <w:instrText xml:space="preserve"> HYPERLINK "http://</w:instrText>
      </w:r>
      <w:r w:rsidRPr="00037723">
        <w:instrText>www.cribw.be</w:instrText>
      </w:r>
      <w:r>
        <w:instrText xml:space="preserve">" </w:instrText>
      </w:r>
      <w:r>
        <w:fldChar w:fldCharType="separate"/>
      </w:r>
      <w:r w:rsidRPr="008572BA">
        <w:rPr>
          <w:rStyle w:val="Lienhypertexte"/>
        </w:rPr>
        <w:t>http://www.cribw.be</w:t>
      </w:r>
      <w:r>
        <w:fldChar w:fldCharType="end"/>
      </w:r>
    </w:p>
    <w:p w14:paraId="2933A0AC" w14:textId="77777777" w:rsidR="0069656B" w:rsidRDefault="0069656B" w:rsidP="00E67198">
      <w:pPr>
        <w:pStyle w:val="Paragraphedeliste"/>
        <w:spacing w:after="0"/>
        <w:ind w:left="0"/>
        <w:jc w:val="both"/>
        <w:rPr>
          <w:b/>
          <w:sz w:val="28"/>
        </w:rPr>
      </w:pPr>
    </w:p>
    <w:p w14:paraId="3CA79F6E" w14:textId="26BE0EBA" w:rsidR="0085720E" w:rsidRDefault="00AE6E70" w:rsidP="00E67198">
      <w:pPr>
        <w:pStyle w:val="Paragraphedeliste"/>
        <w:spacing w:after="0"/>
        <w:ind w:left="0"/>
        <w:jc w:val="both"/>
        <w:rPr>
          <w:b/>
          <w:sz w:val="28"/>
        </w:rPr>
      </w:pPr>
      <w:r>
        <w:rPr>
          <w:noProof/>
          <w:lang w:val="fr-FR" w:eastAsia="fr-FR"/>
        </w:rPr>
        <w:drawing>
          <wp:inline distT="0" distB="0" distL="0" distR="0" wp14:anchorId="724DDC1B" wp14:editId="19B3EDFF">
            <wp:extent cx="953135" cy="953135"/>
            <wp:effectExtent l="0" t="0" r="12065" b="12065"/>
            <wp:docPr id="9" name="Image 9" descr="Description : logo CSas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 logo CSasb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p w14:paraId="059C261B" w14:textId="77777777" w:rsidR="0085720E" w:rsidRPr="0085720E" w:rsidRDefault="0085720E" w:rsidP="00E67198">
      <w:pPr>
        <w:pStyle w:val="Paragraphedeliste"/>
        <w:spacing w:after="0"/>
        <w:ind w:left="0"/>
        <w:jc w:val="both"/>
        <w:rPr>
          <w:b/>
        </w:rPr>
      </w:pPr>
      <w:r w:rsidRPr="0085720E">
        <w:rPr>
          <w:b/>
        </w:rPr>
        <w:t>Cultures et Santé</w:t>
      </w:r>
    </w:p>
    <w:p w14:paraId="526E7B3A" w14:textId="77777777" w:rsidR="0006540C" w:rsidRPr="0006540C" w:rsidRDefault="0085720E" w:rsidP="0006540C">
      <w:pPr>
        <w:pStyle w:val="NormalWeb"/>
        <w:spacing w:before="0" w:beforeAutospacing="0" w:after="0" w:afterAutospacing="0"/>
        <w:jc w:val="both"/>
        <w:rPr>
          <w:rFonts w:ascii="Calibri" w:eastAsia="Calibri" w:hAnsi="Calibri"/>
          <w:sz w:val="22"/>
          <w:szCs w:val="22"/>
          <w:lang w:val="fr-BE" w:eastAsia="en-US"/>
        </w:rPr>
      </w:pPr>
      <w:r w:rsidRPr="0006540C">
        <w:rPr>
          <w:rFonts w:ascii="Calibri" w:eastAsia="Calibri" w:hAnsi="Calibri"/>
          <w:sz w:val="22"/>
          <w:szCs w:val="22"/>
          <w:lang w:val="fr-BE" w:eastAsia="en-US"/>
        </w:rPr>
        <w:t xml:space="preserve">Cultures&amp;Santé est une </w:t>
      </w:r>
      <w:r w:rsidR="00E67198" w:rsidRPr="0006540C">
        <w:rPr>
          <w:rFonts w:ascii="Calibri" w:eastAsia="Calibri" w:hAnsi="Calibri"/>
          <w:sz w:val="22"/>
          <w:szCs w:val="22"/>
          <w:lang w:val="fr-BE" w:eastAsia="en-US"/>
        </w:rPr>
        <w:t>asbl</w:t>
      </w:r>
      <w:r w:rsidRPr="0006540C">
        <w:rPr>
          <w:rFonts w:ascii="Calibri" w:eastAsia="Calibri" w:hAnsi="Calibri"/>
          <w:sz w:val="22"/>
          <w:szCs w:val="22"/>
          <w:lang w:val="fr-BE" w:eastAsia="en-US"/>
        </w:rPr>
        <w:t xml:space="preserve"> de </w:t>
      </w:r>
      <w:r w:rsidRPr="0006540C">
        <w:rPr>
          <w:rFonts w:ascii="Calibri" w:eastAsia="Calibri" w:hAnsi="Calibri"/>
          <w:bCs/>
          <w:sz w:val="22"/>
          <w:szCs w:val="22"/>
          <w:lang w:val="fr-BE" w:eastAsia="en-US"/>
        </w:rPr>
        <w:t>promotion de la santé</w:t>
      </w:r>
      <w:r w:rsidRPr="0006540C">
        <w:rPr>
          <w:rFonts w:ascii="Calibri" w:eastAsia="Calibri" w:hAnsi="Calibri"/>
          <w:sz w:val="22"/>
          <w:szCs w:val="22"/>
          <w:lang w:val="fr-BE" w:eastAsia="en-US"/>
        </w:rPr>
        <w:t>, d’</w:t>
      </w:r>
      <w:r w:rsidRPr="0006540C">
        <w:rPr>
          <w:rFonts w:ascii="Calibri" w:eastAsia="Calibri" w:hAnsi="Calibri"/>
          <w:bCs/>
          <w:sz w:val="22"/>
          <w:szCs w:val="22"/>
          <w:lang w:val="fr-BE" w:eastAsia="en-US"/>
        </w:rPr>
        <w:t>éducation permanente</w:t>
      </w:r>
      <w:r w:rsidRPr="0006540C">
        <w:rPr>
          <w:rFonts w:ascii="Calibri" w:eastAsia="Calibri" w:hAnsi="Calibri"/>
          <w:sz w:val="22"/>
          <w:szCs w:val="22"/>
          <w:lang w:val="fr-BE" w:eastAsia="en-US"/>
        </w:rPr>
        <w:t xml:space="preserve"> et de </w:t>
      </w:r>
      <w:r w:rsidRPr="0006540C">
        <w:rPr>
          <w:rFonts w:ascii="Calibri" w:eastAsia="Calibri" w:hAnsi="Calibri"/>
          <w:bCs/>
          <w:sz w:val="22"/>
          <w:szCs w:val="22"/>
          <w:lang w:val="fr-BE" w:eastAsia="en-US"/>
        </w:rPr>
        <w:t>cohésion sociale</w:t>
      </w:r>
      <w:r w:rsidRPr="0006540C">
        <w:rPr>
          <w:rFonts w:ascii="Calibri" w:eastAsia="Calibri" w:hAnsi="Calibri"/>
          <w:sz w:val="22"/>
          <w:szCs w:val="22"/>
          <w:lang w:val="fr-BE" w:eastAsia="en-US"/>
        </w:rPr>
        <w:t xml:space="preserve">, située à Bruxelles et active </w:t>
      </w:r>
      <w:r w:rsidR="00E67198" w:rsidRPr="0006540C">
        <w:rPr>
          <w:rFonts w:ascii="Calibri" w:eastAsia="Calibri" w:hAnsi="Calibri"/>
          <w:sz w:val="22"/>
          <w:szCs w:val="22"/>
          <w:lang w:val="fr-BE" w:eastAsia="en-US"/>
        </w:rPr>
        <w:t xml:space="preserve">en Fédération Wallonie-Bruxelles. Elle a pour objet social </w:t>
      </w:r>
      <w:r w:rsidRPr="0006540C">
        <w:rPr>
          <w:rFonts w:ascii="Calibri" w:eastAsia="Calibri" w:hAnsi="Calibri"/>
          <w:sz w:val="22"/>
          <w:szCs w:val="22"/>
          <w:lang w:val="fr-BE" w:eastAsia="en-US"/>
        </w:rPr>
        <w:t>l’</w:t>
      </w:r>
      <w:r w:rsidRPr="0006540C">
        <w:rPr>
          <w:rFonts w:ascii="Calibri" w:eastAsia="Calibri" w:hAnsi="Calibri"/>
          <w:bCs/>
          <w:sz w:val="22"/>
          <w:szCs w:val="22"/>
          <w:lang w:val="fr-BE" w:eastAsia="en-US"/>
        </w:rPr>
        <w:t>amélioration de la qualité de vie</w:t>
      </w:r>
      <w:r w:rsidRPr="0006540C">
        <w:rPr>
          <w:rFonts w:ascii="Calibri" w:eastAsia="Calibri" w:hAnsi="Calibri"/>
          <w:sz w:val="22"/>
          <w:szCs w:val="22"/>
          <w:lang w:val="fr-BE" w:eastAsia="en-US"/>
        </w:rPr>
        <w:t xml:space="preserve"> des populations dans une perspective d’</w:t>
      </w:r>
      <w:r w:rsidRPr="0006540C">
        <w:rPr>
          <w:rFonts w:ascii="Calibri" w:eastAsia="Calibri" w:hAnsi="Calibri"/>
          <w:bCs/>
          <w:sz w:val="22"/>
          <w:szCs w:val="22"/>
          <w:lang w:val="fr-BE" w:eastAsia="en-US"/>
        </w:rPr>
        <w:t>émancipation</w:t>
      </w:r>
      <w:r w:rsidRPr="0006540C">
        <w:rPr>
          <w:rFonts w:ascii="Calibri" w:eastAsia="Calibri" w:hAnsi="Calibri"/>
          <w:sz w:val="22"/>
          <w:szCs w:val="22"/>
          <w:lang w:val="fr-BE" w:eastAsia="en-US"/>
        </w:rPr>
        <w:t xml:space="preserve"> individuelle et collective. L’association met en œuvre plus spécifiquement des actions à destination des personnes vivant dans des contextes où les </w:t>
      </w:r>
      <w:r w:rsidRPr="0006540C">
        <w:rPr>
          <w:rFonts w:ascii="Calibri" w:eastAsia="Calibri" w:hAnsi="Calibri"/>
          <w:bCs/>
          <w:sz w:val="22"/>
          <w:szCs w:val="22"/>
          <w:lang w:val="fr-BE" w:eastAsia="en-US"/>
        </w:rPr>
        <w:t>inégalités sociales</w:t>
      </w:r>
      <w:r w:rsidRPr="0006540C">
        <w:rPr>
          <w:rFonts w:ascii="Calibri" w:eastAsia="Calibri" w:hAnsi="Calibri"/>
          <w:sz w:val="22"/>
          <w:szCs w:val="22"/>
          <w:lang w:val="fr-BE" w:eastAsia="en-US"/>
        </w:rPr>
        <w:t xml:space="preserve"> se font particulièrement sentir. Ces projets se réalisent avec les populations concernées et avec les relais asso</w:t>
      </w:r>
      <w:r w:rsidR="00E67198" w:rsidRPr="0006540C">
        <w:rPr>
          <w:rFonts w:ascii="Calibri" w:eastAsia="Calibri" w:hAnsi="Calibri"/>
          <w:sz w:val="22"/>
          <w:szCs w:val="22"/>
          <w:lang w:val="fr-BE" w:eastAsia="en-US"/>
        </w:rPr>
        <w:t xml:space="preserve">ciatifs de différents secteurs. </w:t>
      </w:r>
      <w:r w:rsidRPr="0006540C">
        <w:rPr>
          <w:rFonts w:ascii="Calibri" w:eastAsia="Calibri" w:hAnsi="Calibri"/>
          <w:sz w:val="22"/>
          <w:szCs w:val="22"/>
          <w:lang w:val="fr-BE" w:eastAsia="en-US"/>
        </w:rPr>
        <w:t xml:space="preserve">Depuis quelques années, Cultures&amp;Santé s'est construit une expertise dans la communication adaptée envers des </w:t>
      </w:r>
      <w:r w:rsidRPr="0006540C">
        <w:rPr>
          <w:rFonts w:ascii="Calibri" w:eastAsia="Calibri" w:hAnsi="Calibri"/>
          <w:bCs/>
          <w:sz w:val="22"/>
          <w:szCs w:val="22"/>
          <w:lang w:val="fr-BE" w:eastAsia="en-US"/>
        </w:rPr>
        <w:t>publics multiculturels</w:t>
      </w:r>
      <w:r w:rsidRPr="0006540C">
        <w:rPr>
          <w:rFonts w:ascii="Calibri" w:eastAsia="Calibri" w:hAnsi="Calibri"/>
          <w:sz w:val="22"/>
          <w:szCs w:val="22"/>
          <w:lang w:val="fr-BE" w:eastAsia="en-US"/>
        </w:rPr>
        <w:t xml:space="preserve"> et/ou </w:t>
      </w:r>
      <w:r w:rsidRPr="0006540C">
        <w:rPr>
          <w:rFonts w:ascii="Calibri" w:eastAsia="Calibri" w:hAnsi="Calibri"/>
          <w:bCs/>
          <w:sz w:val="22"/>
          <w:szCs w:val="22"/>
          <w:lang w:val="fr-BE" w:eastAsia="en-US"/>
        </w:rPr>
        <w:t>peu scolarisés</w:t>
      </w:r>
      <w:r w:rsidRPr="0006540C">
        <w:rPr>
          <w:rFonts w:ascii="Calibri" w:eastAsia="Calibri" w:hAnsi="Calibri"/>
          <w:sz w:val="22"/>
          <w:szCs w:val="22"/>
          <w:lang w:val="fr-BE" w:eastAsia="en-US"/>
        </w:rPr>
        <w:t xml:space="preserve">. Elle conçoit des </w:t>
      </w:r>
      <w:r w:rsidRPr="0006540C">
        <w:rPr>
          <w:rFonts w:ascii="Calibri" w:eastAsia="Calibri" w:hAnsi="Calibri"/>
          <w:bCs/>
          <w:sz w:val="22"/>
          <w:szCs w:val="22"/>
          <w:lang w:val="fr-BE" w:eastAsia="en-US"/>
        </w:rPr>
        <w:t>outils</w:t>
      </w:r>
      <w:r w:rsidRPr="0006540C">
        <w:rPr>
          <w:rFonts w:ascii="Calibri" w:eastAsia="Calibri" w:hAnsi="Calibri"/>
          <w:sz w:val="22"/>
          <w:szCs w:val="22"/>
          <w:lang w:val="fr-BE" w:eastAsia="en-US"/>
        </w:rPr>
        <w:t xml:space="preserve"> et </w:t>
      </w:r>
      <w:r w:rsidRPr="0006540C">
        <w:rPr>
          <w:rFonts w:ascii="Calibri" w:eastAsia="Calibri" w:hAnsi="Calibri"/>
          <w:bCs/>
          <w:sz w:val="22"/>
          <w:szCs w:val="22"/>
          <w:lang w:val="fr-BE" w:eastAsia="en-US"/>
        </w:rPr>
        <w:t>démarches</w:t>
      </w:r>
      <w:r w:rsidRPr="0006540C">
        <w:rPr>
          <w:rFonts w:ascii="Calibri" w:eastAsia="Calibri" w:hAnsi="Calibri"/>
          <w:sz w:val="22"/>
          <w:szCs w:val="22"/>
          <w:lang w:val="fr-BE" w:eastAsia="en-US"/>
        </w:rPr>
        <w:t xml:space="preserve"> pédagogiques en vue d’augmenter la puissance d’agir et l’esprit critique des populations.</w:t>
      </w:r>
      <w:r w:rsidR="0006540C" w:rsidRPr="0006540C">
        <w:rPr>
          <w:rFonts w:ascii="Calibri" w:eastAsia="Calibri" w:hAnsi="Calibri"/>
          <w:sz w:val="22"/>
          <w:szCs w:val="22"/>
          <w:lang w:val="fr-BE" w:eastAsia="en-US"/>
        </w:rPr>
        <w:t xml:space="preserve"> </w:t>
      </w:r>
      <w:r w:rsidR="0058521E">
        <w:rPr>
          <w:rFonts w:ascii="Calibri" w:eastAsia="Calibri" w:hAnsi="Calibri"/>
          <w:sz w:val="22"/>
          <w:szCs w:val="22"/>
          <w:lang w:val="fr-BE" w:eastAsia="en-US"/>
        </w:rPr>
        <w:t>Quelques uns de ces outils sont présentés dans ce recueil.</w:t>
      </w:r>
    </w:p>
    <w:p w14:paraId="737A3A5B" w14:textId="77777777" w:rsidR="0085720E" w:rsidRPr="0006540C" w:rsidRDefault="0006540C" w:rsidP="0006540C">
      <w:pPr>
        <w:pStyle w:val="NormalWeb"/>
        <w:spacing w:before="0" w:beforeAutospacing="0" w:after="0" w:afterAutospacing="0"/>
        <w:jc w:val="both"/>
        <w:rPr>
          <w:rFonts w:ascii="Calibri" w:eastAsia="Calibri" w:hAnsi="Calibri"/>
          <w:sz w:val="22"/>
          <w:szCs w:val="22"/>
          <w:lang w:val="fr-BE" w:eastAsia="en-US"/>
        </w:rPr>
      </w:pPr>
      <w:r w:rsidRPr="0006540C">
        <w:rPr>
          <w:rFonts w:ascii="Calibri" w:eastAsia="Calibri" w:hAnsi="Calibri"/>
          <w:sz w:val="22"/>
          <w:szCs w:val="22"/>
          <w:lang w:val="fr-BE" w:eastAsia="en-US"/>
        </w:rPr>
        <w:t>Cultures et Santé peut soutenir les professionnels dans la mise en œuvre d’actions et de projets de promotion de la santé, et de lutte contre les inégalités sociales de santé.</w:t>
      </w:r>
    </w:p>
    <w:p w14:paraId="331DB08B" w14:textId="77777777" w:rsidR="0006540C" w:rsidRDefault="0006540C" w:rsidP="0006540C">
      <w:pPr>
        <w:pStyle w:val="Paragraphedeliste"/>
        <w:spacing w:after="0"/>
        <w:ind w:left="0"/>
        <w:jc w:val="both"/>
      </w:pPr>
      <w:r>
        <w:t xml:space="preserve">Contact : Cultures &amp;  Santé asbl </w:t>
      </w:r>
    </w:p>
    <w:p w14:paraId="150A852A" w14:textId="77777777" w:rsidR="0006540C" w:rsidRPr="008B701B" w:rsidRDefault="0006540C" w:rsidP="0006540C">
      <w:pPr>
        <w:pStyle w:val="Paragraphedeliste"/>
        <w:spacing w:after="0"/>
        <w:ind w:left="0"/>
        <w:jc w:val="both"/>
        <w:rPr>
          <w:b/>
          <w:bCs/>
          <w:color w:val="0000FF"/>
          <w:sz w:val="20"/>
          <w:szCs w:val="20"/>
          <w:u w:val="single"/>
          <w:lang w:eastAsia="fr-BE"/>
        </w:rPr>
      </w:pPr>
      <w:r>
        <w:t xml:space="preserve">Mail : </w:t>
      </w:r>
      <w:hyperlink r:id="rId69" w:history="1">
        <w:r>
          <w:rPr>
            <w:rStyle w:val="Lienhypertexte"/>
          </w:rPr>
          <w:t>info@cultures-sante.be</w:t>
        </w:r>
      </w:hyperlink>
    </w:p>
    <w:p w14:paraId="4FA3465E" w14:textId="77777777" w:rsidR="0006540C" w:rsidRPr="008B701B" w:rsidRDefault="0006540C" w:rsidP="0006540C">
      <w:pPr>
        <w:pStyle w:val="Paragraphedeliste"/>
        <w:spacing w:after="0"/>
        <w:ind w:left="0"/>
        <w:jc w:val="both"/>
      </w:pPr>
      <w:r>
        <w:t xml:space="preserve">Site : </w:t>
      </w:r>
      <w:hyperlink r:id="rId70" w:history="1">
        <w:r w:rsidRPr="00233B44">
          <w:rPr>
            <w:rStyle w:val="Lienhypertexte"/>
          </w:rPr>
          <w:t>http://www.cultures-sante.be</w:t>
        </w:r>
      </w:hyperlink>
    </w:p>
    <w:p w14:paraId="45CF6122" w14:textId="77777777" w:rsidR="0085720E" w:rsidRDefault="0085720E" w:rsidP="00E67198">
      <w:pPr>
        <w:pStyle w:val="Paragraphedeliste"/>
        <w:spacing w:after="0"/>
        <w:ind w:left="0"/>
        <w:jc w:val="both"/>
        <w:rPr>
          <w:b/>
          <w:sz w:val="28"/>
        </w:rPr>
      </w:pPr>
    </w:p>
    <w:p w14:paraId="3FCE3F27" w14:textId="40416C45" w:rsidR="001C30FF" w:rsidRDefault="00AE6E70" w:rsidP="001C30FF">
      <w:pPr>
        <w:pStyle w:val="Paragraphedeliste"/>
        <w:spacing w:after="0"/>
        <w:ind w:left="0"/>
        <w:jc w:val="both"/>
        <w:rPr>
          <w:noProof/>
          <w:lang w:eastAsia="fr-BE"/>
        </w:rPr>
      </w:pPr>
      <w:r>
        <w:rPr>
          <w:noProof/>
          <w:lang w:val="fr-FR" w:eastAsia="fr-FR"/>
        </w:rPr>
        <w:drawing>
          <wp:inline distT="0" distB="0" distL="0" distR="0" wp14:anchorId="3001F072" wp14:editId="439EDAEC">
            <wp:extent cx="1887220" cy="674370"/>
            <wp:effectExtent l="0" t="0" r="0" b="1143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l="18256" t="11708" r="63487" b="76585"/>
                    <a:stretch>
                      <a:fillRect/>
                    </a:stretch>
                  </pic:blipFill>
                  <pic:spPr bwMode="auto">
                    <a:xfrm>
                      <a:off x="0" y="0"/>
                      <a:ext cx="1887220" cy="674370"/>
                    </a:xfrm>
                    <a:prstGeom prst="rect">
                      <a:avLst/>
                    </a:prstGeom>
                    <a:noFill/>
                    <a:ln>
                      <a:noFill/>
                    </a:ln>
                  </pic:spPr>
                </pic:pic>
              </a:graphicData>
            </a:graphic>
          </wp:inline>
        </w:drawing>
      </w:r>
    </w:p>
    <w:p w14:paraId="665980ED" w14:textId="77777777" w:rsidR="001C30FF" w:rsidRDefault="001C30FF" w:rsidP="001C30FF">
      <w:pPr>
        <w:pStyle w:val="Paragraphedeliste"/>
        <w:spacing w:after="0"/>
        <w:ind w:left="0"/>
        <w:jc w:val="both"/>
        <w:rPr>
          <w:b/>
        </w:rPr>
      </w:pPr>
      <w:r>
        <w:rPr>
          <w:b/>
        </w:rPr>
        <w:t>Le Réseau Wallon de Lutte Contre la Pauvreté (RWLP)</w:t>
      </w:r>
    </w:p>
    <w:p w14:paraId="12B3E210" w14:textId="78182EE9" w:rsidR="00A5351A" w:rsidRDefault="00A5351A" w:rsidP="00A5351A">
      <w:pPr>
        <w:pStyle w:val="Paragraphedeliste"/>
        <w:spacing w:after="0"/>
        <w:ind w:left="0"/>
        <w:jc w:val="both"/>
      </w:pPr>
      <w:r>
        <w:t xml:space="preserve">Ce réseau travaille de manière régulière avec une centaine d’associations et réunit 25 associations membres ainsi que des organismes partenaires. La spécificité du RWLP, c’est qu’il associe à la réflexion et à l’action les personnes en situation de pauvreté – </w:t>
      </w:r>
      <w:r w:rsidRPr="00A857C1">
        <w:rPr>
          <w:highlight w:val="cyan"/>
        </w:rPr>
        <w:t>en pleine collaboration avec ces associations</w:t>
      </w:r>
      <w:r>
        <w:t xml:space="preserve"> – en vue de réduire progressivement et durablement la pauvreté et les processus à la source de celle-ci. Le RWLP conduit depuis 2004, de manière active, une démarche participative sur l’accès et l’exercice des droits  au logement, à la santé et à l’emploi des personnes en situation de pauvreté en Région wallonne qui a donné naissance à des propositions concrètes adressées aux </w:t>
      </w:r>
      <w:r>
        <w:lastRenderedPageBreak/>
        <w:t xml:space="preserve">pouvoirs publics. Actuellement, le travail se centre sur la mise en œuvre de ces propositions dans les </w:t>
      </w:r>
      <w:r w:rsidRPr="00A857C1">
        <w:rPr>
          <w:highlight w:val="cyan"/>
        </w:rPr>
        <w:t>matières</w:t>
      </w:r>
      <w:r>
        <w:t xml:space="preserve"> du logement, de la santé, de l’emploi, de la famille, des jeunes et des enfants. </w:t>
      </w:r>
    </w:p>
    <w:p w14:paraId="19F42AC0" w14:textId="77777777" w:rsidR="001C30FF" w:rsidRDefault="001C30FF" w:rsidP="001C30FF">
      <w:pPr>
        <w:pStyle w:val="Paragraphedeliste"/>
        <w:spacing w:after="0"/>
        <w:ind w:left="0"/>
        <w:jc w:val="both"/>
      </w:pPr>
      <w:r>
        <w:t xml:space="preserve">Contact : </w:t>
      </w:r>
      <w:r w:rsidR="00092E2D">
        <w:t xml:space="preserve">Réseau wallon de Lutte contre la pauvreté, </w:t>
      </w:r>
      <w:r>
        <w:t>Gaëlle Peters</w:t>
      </w:r>
      <w:r w:rsidR="007E7CD2">
        <w:t xml:space="preserve"> </w:t>
      </w:r>
    </w:p>
    <w:p w14:paraId="4718BE4C" w14:textId="77777777" w:rsidR="001C30FF" w:rsidRPr="008B701B" w:rsidRDefault="001C30FF" w:rsidP="001C30FF">
      <w:pPr>
        <w:pStyle w:val="Paragraphedeliste"/>
        <w:spacing w:after="0"/>
        <w:ind w:left="0"/>
        <w:jc w:val="both"/>
        <w:rPr>
          <w:b/>
          <w:bCs/>
          <w:color w:val="0000FF"/>
          <w:sz w:val="20"/>
          <w:szCs w:val="20"/>
          <w:u w:val="single"/>
          <w:lang w:eastAsia="fr-BE"/>
        </w:rPr>
      </w:pPr>
      <w:r>
        <w:t xml:space="preserve">Mail : </w:t>
      </w:r>
      <w:hyperlink r:id="rId72" w:history="1">
        <w:r w:rsidRPr="004A2BF4">
          <w:rPr>
            <w:rStyle w:val="Lienhypertexte"/>
          </w:rPr>
          <w:t>g.peters@rwlp.be</w:t>
        </w:r>
      </w:hyperlink>
    </w:p>
    <w:p w14:paraId="1B494C71" w14:textId="77777777" w:rsidR="001C30FF" w:rsidRPr="008B701B" w:rsidRDefault="001C30FF" w:rsidP="001C30FF">
      <w:pPr>
        <w:pStyle w:val="Paragraphedeliste"/>
        <w:spacing w:after="0"/>
        <w:ind w:left="0"/>
        <w:jc w:val="both"/>
      </w:pPr>
      <w:r>
        <w:t xml:space="preserve">Site : </w:t>
      </w:r>
      <w:r>
        <w:fldChar w:fldCharType="begin"/>
      </w:r>
      <w:r>
        <w:instrText xml:space="preserve"> HYPERLINK "</w:instrText>
      </w:r>
      <w:r w:rsidRPr="008B701B">
        <w:instrText>http://www.rwlp.be/</w:instrText>
      </w:r>
      <w:r>
        <w:instrText xml:space="preserve">" </w:instrText>
      </w:r>
      <w:r>
        <w:fldChar w:fldCharType="separate"/>
      </w:r>
      <w:r w:rsidRPr="004A2BF4">
        <w:rPr>
          <w:rStyle w:val="Lienhypertexte"/>
        </w:rPr>
        <w:t>http://www.rwlp.be/</w:t>
      </w:r>
      <w:r>
        <w:fldChar w:fldCharType="end"/>
      </w:r>
    </w:p>
    <w:p w14:paraId="660654EE" w14:textId="77777777" w:rsidR="00A765D9" w:rsidRDefault="00A765D9" w:rsidP="00E67198">
      <w:pPr>
        <w:pStyle w:val="Paragraphedeliste"/>
        <w:spacing w:after="0"/>
        <w:ind w:left="0"/>
        <w:jc w:val="both"/>
        <w:rPr>
          <w:noProof/>
          <w:lang w:eastAsia="fr-BE"/>
        </w:rPr>
      </w:pPr>
    </w:p>
    <w:p w14:paraId="1BF50C0D" w14:textId="77777777" w:rsidR="00FD2578" w:rsidRDefault="00FD2578" w:rsidP="00E67198">
      <w:pPr>
        <w:pStyle w:val="Paragraphedeliste"/>
        <w:spacing w:after="0"/>
        <w:ind w:left="0"/>
        <w:jc w:val="both"/>
        <w:rPr>
          <w:b/>
        </w:rPr>
      </w:pPr>
    </w:p>
    <w:p w14:paraId="22DBFD2E" w14:textId="77777777" w:rsidR="00A93EBF" w:rsidRPr="00A93EBF" w:rsidRDefault="00A93EBF" w:rsidP="00573406">
      <w:pPr>
        <w:pStyle w:val="Paragraphedeliste"/>
        <w:numPr>
          <w:ilvl w:val="1"/>
          <w:numId w:val="29"/>
        </w:numPr>
        <w:spacing w:after="0"/>
        <w:jc w:val="both"/>
        <w:rPr>
          <w:b/>
          <w:sz w:val="28"/>
        </w:rPr>
      </w:pPr>
      <w:r w:rsidRPr="00A93EBF">
        <w:rPr>
          <w:b/>
          <w:sz w:val="28"/>
        </w:rPr>
        <w:t>Co-construire avec des partenaires</w:t>
      </w:r>
    </w:p>
    <w:p w14:paraId="6C8C98DD" w14:textId="749826C9" w:rsidR="00C90FCE" w:rsidRPr="00A93EBF" w:rsidRDefault="00A93EBF" w:rsidP="00E67198">
      <w:pPr>
        <w:pStyle w:val="Paragraphedeliste"/>
        <w:spacing w:after="0"/>
        <w:ind w:left="0"/>
        <w:jc w:val="both"/>
        <w:rPr>
          <w:i/>
        </w:rPr>
      </w:pPr>
      <w:r w:rsidRPr="00A93EBF">
        <w:rPr>
          <w:i/>
        </w:rPr>
        <w:t xml:space="preserve">Collaborer avec des acteurs de différents secteurs </w:t>
      </w:r>
      <w:r w:rsidR="006E3BFC">
        <w:rPr>
          <w:i/>
        </w:rPr>
        <w:t>permet de prendre en compte les déterminants de la santé</w:t>
      </w:r>
      <w:r w:rsidR="00614561">
        <w:rPr>
          <w:i/>
        </w:rPr>
        <w:t xml:space="preserve"> évoqués au point 1.2</w:t>
      </w:r>
      <w:r w:rsidR="0031668E">
        <w:rPr>
          <w:i/>
        </w:rPr>
        <w:t xml:space="preserve">. La collaboration avec des associations </w:t>
      </w:r>
      <w:r w:rsidR="00614561">
        <w:rPr>
          <w:i/>
        </w:rPr>
        <w:t>qui sont déjà</w:t>
      </w:r>
      <w:r w:rsidR="00614561" w:rsidRPr="00A93EBF">
        <w:rPr>
          <w:i/>
        </w:rPr>
        <w:t xml:space="preserve"> en contact avec les personnes fragilisée</w:t>
      </w:r>
      <w:r w:rsidR="00614561">
        <w:rPr>
          <w:i/>
        </w:rPr>
        <w:t xml:space="preserve">s </w:t>
      </w:r>
      <w:r w:rsidR="0031668E">
        <w:rPr>
          <w:i/>
        </w:rPr>
        <w:t>(secteur social, plan de cohésion sociale, secteur de l’inté</w:t>
      </w:r>
      <w:r w:rsidR="00614561">
        <w:rPr>
          <w:i/>
        </w:rPr>
        <w:t>gration, de l’alphabétisation…)</w:t>
      </w:r>
      <w:r w:rsidR="0031668E">
        <w:rPr>
          <w:i/>
        </w:rPr>
        <w:t xml:space="preserve">, permet d’élargir les publics visés </w:t>
      </w:r>
      <w:r w:rsidR="00BA4732">
        <w:rPr>
          <w:i/>
        </w:rPr>
        <w:t>par un projet</w:t>
      </w:r>
      <w:r w:rsidR="00614561">
        <w:rPr>
          <w:i/>
        </w:rPr>
        <w:t xml:space="preserve"> et une action. Ce travail en large partenariat</w:t>
      </w:r>
      <w:r w:rsidR="00BA4732">
        <w:rPr>
          <w:i/>
        </w:rPr>
        <w:t xml:space="preserve"> </w:t>
      </w:r>
      <w:r w:rsidR="00614561">
        <w:rPr>
          <w:i/>
        </w:rPr>
        <w:t>garantit</w:t>
      </w:r>
      <w:r w:rsidR="0031668E">
        <w:rPr>
          <w:i/>
        </w:rPr>
        <w:t xml:space="preserve"> </w:t>
      </w:r>
      <w:r w:rsidR="00BA4732">
        <w:rPr>
          <w:i/>
        </w:rPr>
        <w:t>une meilleure</w:t>
      </w:r>
      <w:r w:rsidR="0031668E">
        <w:rPr>
          <w:i/>
        </w:rPr>
        <w:t xml:space="preserve"> prise en compte de tous</w:t>
      </w:r>
      <w:r w:rsidR="00614561">
        <w:rPr>
          <w:i/>
        </w:rPr>
        <w:t xml:space="preserve"> les publics</w:t>
      </w:r>
      <w:r w:rsidR="0031668E">
        <w:rPr>
          <w:i/>
        </w:rPr>
        <w:t>.</w:t>
      </w:r>
    </w:p>
    <w:p w14:paraId="68D1373D" w14:textId="77777777" w:rsidR="00573406" w:rsidRDefault="00573406" w:rsidP="00E67198">
      <w:pPr>
        <w:pStyle w:val="Paragraphedeliste"/>
        <w:spacing w:after="0"/>
        <w:ind w:left="0"/>
        <w:jc w:val="both"/>
        <w:rPr>
          <w:b/>
        </w:rPr>
      </w:pPr>
    </w:p>
    <w:p w14:paraId="3D412129" w14:textId="603DCE74" w:rsidR="0031668E" w:rsidRDefault="00AE6E70" w:rsidP="00C33AE4">
      <w:pPr>
        <w:pStyle w:val="Paragraphedeliste"/>
        <w:spacing w:after="0"/>
        <w:ind w:left="0"/>
        <w:jc w:val="both"/>
        <w:rPr>
          <w:b/>
          <w:sz w:val="24"/>
        </w:rPr>
      </w:pPr>
      <w:r>
        <w:rPr>
          <w:b/>
          <w:noProof/>
          <w:sz w:val="24"/>
          <w:lang w:val="fr-FR" w:eastAsia="fr-FR"/>
        </w:rPr>
        <w:drawing>
          <wp:inline distT="0" distB="0" distL="0" distR="0" wp14:anchorId="557209F9" wp14:editId="1D910A1D">
            <wp:extent cx="3930015" cy="1459230"/>
            <wp:effectExtent l="0" t="0" r="6985"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3" cstate="print">
                      <a:extLst>
                        <a:ext uri="{28A0092B-C50C-407E-A947-70E740481C1C}">
                          <a14:useLocalDpi xmlns:a14="http://schemas.microsoft.com/office/drawing/2010/main" val="0"/>
                        </a:ext>
                      </a:extLst>
                    </a:blip>
                    <a:srcRect l="9969" t="26375" r="4720" b="31625"/>
                    <a:stretch>
                      <a:fillRect/>
                    </a:stretch>
                  </pic:blipFill>
                  <pic:spPr bwMode="auto">
                    <a:xfrm>
                      <a:off x="0" y="0"/>
                      <a:ext cx="3930015" cy="1459230"/>
                    </a:xfrm>
                    <a:prstGeom prst="rect">
                      <a:avLst/>
                    </a:prstGeom>
                    <a:noFill/>
                    <a:ln>
                      <a:noFill/>
                    </a:ln>
                  </pic:spPr>
                </pic:pic>
              </a:graphicData>
            </a:graphic>
          </wp:inline>
        </w:drawing>
      </w:r>
    </w:p>
    <w:p w14:paraId="06A2015B" w14:textId="77777777" w:rsidR="00C33AE4" w:rsidRPr="00C25EAE" w:rsidRDefault="006E3BFC" w:rsidP="00C33AE4">
      <w:pPr>
        <w:pStyle w:val="Paragraphedeliste"/>
        <w:spacing w:after="0"/>
        <w:ind w:left="0"/>
        <w:jc w:val="both"/>
        <w:rPr>
          <w:b/>
          <w:sz w:val="24"/>
        </w:rPr>
      </w:pPr>
      <w:r>
        <w:rPr>
          <w:b/>
          <w:sz w:val="24"/>
        </w:rPr>
        <w:t>Un répertoire : l</w:t>
      </w:r>
      <w:r w:rsidR="00C33AE4">
        <w:rPr>
          <w:b/>
          <w:sz w:val="24"/>
        </w:rPr>
        <w:t>e</w:t>
      </w:r>
      <w:r w:rsidR="00C33AE4" w:rsidRPr="00C25EAE">
        <w:rPr>
          <w:b/>
          <w:sz w:val="24"/>
        </w:rPr>
        <w:t xml:space="preserve"> SISS - Site Info Social Santé en Brabant wallon</w:t>
      </w:r>
    </w:p>
    <w:p w14:paraId="101AC346" w14:textId="77777777" w:rsidR="00C33AE4" w:rsidRPr="00C25EAE" w:rsidRDefault="00C33AE4" w:rsidP="00C33AE4">
      <w:pPr>
        <w:autoSpaceDE w:val="0"/>
        <w:autoSpaceDN w:val="0"/>
        <w:adjustRightInd w:val="0"/>
        <w:spacing w:after="0" w:line="240" w:lineRule="auto"/>
        <w:jc w:val="both"/>
      </w:pPr>
      <w:r w:rsidRPr="00C25EAE">
        <w:t xml:space="preserve">Le SISS est un </w:t>
      </w:r>
      <w:r w:rsidRPr="001F036D">
        <w:rPr>
          <w:b/>
        </w:rPr>
        <w:t>outil informatique</w:t>
      </w:r>
      <w:r w:rsidRPr="00C25EAE">
        <w:t xml:space="preserve"> qui permet d’identifier les opé</w:t>
      </w:r>
      <w:r>
        <w:t xml:space="preserve">rateurs des </w:t>
      </w:r>
      <w:r w:rsidRPr="00C25EAE">
        <w:t>secteurs social et santé présents sur le terri</w:t>
      </w:r>
      <w:r>
        <w:t xml:space="preserve">toire de la Province du Brabant </w:t>
      </w:r>
      <w:r w:rsidRPr="00C25EAE">
        <w:t>wallon. C’est un point de départ vers la mise en ré</w:t>
      </w:r>
      <w:r>
        <w:t xml:space="preserve">seau des professionnels </w:t>
      </w:r>
      <w:r w:rsidRPr="00C25EAE">
        <w:t>de différents secteurs : l’aide sociale générale, l’aide et les soins à</w:t>
      </w:r>
      <w:r>
        <w:t xml:space="preserve"> domicile, </w:t>
      </w:r>
      <w:r w:rsidRPr="00C25EAE">
        <w:t>les assuétudes, le droit et la justice, l’économie sociale, l’égalité</w:t>
      </w:r>
      <w:r>
        <w:t xml:space="preserve"> des </w:t>
      </w:r>
      <w:r w:rsidRPr="00C25EAE">
        <w:t>chances, l’enseignement, la formation et l’emploi, l’</w:t>
      </w:r>
      <w:r>
        <w:t xml:space="preserve">immigration, la jeunesse, </w:t>
      </w:r>
      <w:r w:rsidRPr="00C25EAE">
        <w:t>le logement, la personne âgée et la personne handicapée, la santé, la santé</w:t>
      </w:r>
      <w:r>
        <w:t xml:space="preserve"> </w:t>
      </w:r>
      <w:r w:rsidRPr="00C25EAE">
        <w:t>environnementale et la santé mentale.</w:t>
      </w:r>
    </w:p>
    <w:p w14:paraId="6DC20548" w14:textId="77777777" w:rsidR="00C33AE4" w:rsidRPr="00C25EAE" w:rsidRDefault="00C33AE4" w:rsidP="00C33AE4">
      <w:pPr>
        <w:autoSpaceDE w:val="0"/>
        <w:autoSpaceDN w:val="0"/>
        <w:adjustRightInd w:val="0"/>
        <w:spacing w:after="0" w:line="240" w:lineRule="auto"/>
        <w:jc w:val="both"/>
      </w:pPr>
      <w:r w:rsidRPr="00C25EAE">
        <w:t>Pour chaque institution, une fiche précise l’objet social, les missions, les activité</w:t>
      </w:r>
      <w:r>
        <w:t xml:space="preserve">s </w:t>
      </w:r>
      <w:r w:rsidRPr="00C25EAE">
        <w:t>et les coordonnées. Un volet statistique appelé « Données chiffrées »</w:t>
      </w:r>
      <w:r>
        <w:t xml:space="preserve"> </w:t>
      </w:r>
      <w:r w:rsidRPr="00C25EAE">
        <w:t>présente quelques données par commune en Brabant wallon et continue à</w:t>
      </w:r>
      <w:r>
        <w:t xml:space="preserve"> </w:t>
      </w:r>
      <w:r w:rsidRPr="00C25EAE">
        <w:t>se développer.</w:t>
      </w:r>
    </w:p>
    <w:p w14:paraId="4751857B" w14:textId="77777777" w:rsidR="00C33AE4" w:rsidRPr="00C25EAE" w:rsidRDefault="00C33AE4" w:rsidP="00C33AE4">
      <w:pPr>
        <w:autoSpaceDE w:val="0"/>
        <w:autoSpaceDN w:val="0"/>
        <w:adjustRightInd w:val="0"/>
        <w:spacing w:after="0" w:line="240" w:lineRule="auto"/>
        <w:jc w:val="both"/>
      </w:pPr>
      <w:r w:rsidRPr="00C25EAE">
        <w:t>Le SISS a été développé par la Direction d’administration de la Cohé</w:t>
      </w:r>
      <w:r>
        <w:t xml:space="preserve">sion </w:t>
      </w:r>
      <w:r w:rsidRPr="00C25EAE">
        <w:t>sociale et de la Santé de la Province du Brabant wallon et est actualisé régulièrement.</w:t>
      </w:r>
    </w:p>
    <w:p w14:paraId="1D7A8FEF" w14:textId="77777777" w:rsidR="00C33AE4" w:rsidRDefault="006E3BFC" w:rsidP="00C33AE4">
      <w:pPr>
        <w:autoSpaceDE w:val="0"/>
        <w:autoSpaceDN w:val="0"/>
        <w:adjustRightInd w:val="0"/>
        <w:spacing w:after="0" w:line="240" w:lineRule="auto"/>
        <w:jc w:val="both"/>
      </w:pPr>
      <w:r>
        <w:t xml:space="preserve">Lien </w:t>
      </w:r>
      <w:r w:rsidR="00C33AE4" w:rsidRPr="00C25EAE">
        <w:t xml:space="preserve">: </w:t>
      </w:r>
      <w:hyperlink r:id="rId74" w:history="1">
        <w:r w:rsidR="00C33AE4" w:rsidRPr="008572BA">
          <w:rPr>
            <w:rStyle w:val="Lienhypertexte"/>
          </w:rPr>
          <w:t>http://www.siss.be/</w:t>
        </w:r>
      </w:hyperlink>
    </w:p>
    <w:p w14:paraId="01F08BE9" w14:textId="77777777" w:rsidR="00C33AE4" w:rsidRPr="00C25EAE" w:rsidRDefault="00C33AE4" w:rsidP="00C33AE4">
      <w:pPr>
        <w:autoSpaceDE w:val="0"/>
        <w:autoSpaceDN w:val="0"/>
        <w:adjustRightInd w:val="0"/>
        <w:spacing w:after="0" w:line="240" w:lineRule="auto"/>
        <w:jc w:val="both"/>
      </w:pPr>
      <w:r>
        <w:t>Contact</w:t>
      </w:r>
      <w:r w:rsidRPr="00C25EAE">
        <w:t xml:space="preserve"> : Direction d’administration de la cohésion sociale et de la santé de</w:t>
      </w:r>
      <w:r>
        <w:t xml:space="preserve"> </w:t>
      </w:r>
      <w:r w:rsidRPr="00C25EAE">
        <w:t>la Province du Brabant wallon.</w:t>
      </w:r>
    </w:p>
    <w:p w14:paraId="04341315" w14:textId="77777777" w:rsidR="00C33AE4" w:rsidRPr="00C25EAE" w:rsidRDefault="00C33AE4" w:rsidP="00C33AE4">
      <w:pPr>
        <w:autoSpaceDE w:val="0"/>
        <w:autoSpaceDN w:val="0"/>
        <w:adjustRightInd w:val="0"/>
        <w:spacing w:after="0" w:line="240" w:lineRule="auto"/>
        <w:jc w:val="both"/>
      </w:pPr>
      <w:r w:rsidRPr="00C25EAE">
        <w:t>Tél : 010/ 23 61 96</w:t>
      </w:r>
    </w:p>
    <w:p w14:paraId="5CCCD144" w14:textId="77777777" w:rsidR="00C33AE4" w:rsidRDefault="00C33AE4" w:rsidP="00C33AE4">
      <w:pPr>
        <w:autoSpaceDE w:val="0"/>
        <w:autoSpaceDN w:val="0"/>
        <w:adjustRightInd w:val="0"/>
        <w:spacing w:after="0" w:line="240" w:lineRule="auto"/>
        <w:jc w:val="both"/>
      </w:pPr>
      <w:r w:rsidRPr="00C25EAE">
        <w:t xml:space="preserve">Mail : </w:t>
      </w:r>
      <w:hyperlink r:id="rId75" w:history="1">
        <w:r w:rsidRPr="008572BA">
          <w:rPr>
            <w:rStyle w:val="Lienhypertexte"/>
          </w:rPr>
          <w:t>contact@siss.be</w:t>
        </w:r>
      </w:hyperlink>
    </w:p>
    <w:p w14:paraId="3884F6DC" w14:textId="77777777" w:rsidR="00C33AE4" w:rsidRDefault="00C33AE4" w:rsidP="00E67198">
      <w:pPr>
        <w:pStyle w:val="Paragraphedeliste"/>
        <w:spacing w:after="0"/>
        <w:ind w:left="0"/>
        <w:jc w:val="both"/>
        <w:rPr>
          <w:b/>
        </w:rPr>
      </w:pPr>
    </w:p>
    <w:p w14:paraId="5FFF2651" w14:textId="77777777" w:rsidR="0031668E" w:rsidRDefault="0031668E" w:rsidP="00E67198">
      <w:pPr>
        <w:pStyle w:val="Paragraphedeliste"/>
        <w:spacing w:after="0"/>
        <w:ind w:left="0"/>
        <w:jc w:val="both"/>
        <w:rPr>
          <w:b/>
        </w:rPr>
      </w:pPr>
    </w:p>
    <w:p w14:paraId="5A6DEDCE" w14:textId="77777777" w:rsidR="0031668E" w:rsidRDefault="0031668E" w:rsidP="00E67198">
      <w:pPr>
        <w:pStyle w:val="Paragraphedeliste"/>
        <w:spacing w:after="0"/>
        <w:ind w:left="0"/>
        <w:jc w:val="both"/>
        <w:rPr>
          <w:b/>
        </w:rPr>
      </w:pPr>
    </w:p>
    <w:p w14:paraId="2D4D0F23" w14:textId="77777777" w:rsidR="00A857C1" w:rsidRDefault="00AE6E70" w:rsidP="00573406">
      <w:pPr>
        <w:pStyle w:val="Paragraphedeliste"/>
        <w:spacing w:after="0"/>
        <w:ind w:left="0"/>
        <w:jc w:val="both"/>
        <w:rPr>
          <w:b/>
          <w:sz w:val="24"/>
        </w:rPr>
      </w:pPr>
      <w:r>
        <w:rPr>
          <w:b/>
          <w:noProof/>
          <w:sz w:val="24"/>
          <w:lang w:val="fr-FR" w:eastAsia="fr-FR"/>
        </w:rPr>
        <w:lastRenderedPageBreak/>
        <w:drawing>
          <wp:inline distT="0" distB="0" distL="0" distR="0" wp14:anchorId="12F57704" wp14:editId="5BA20E52">
            <wp:extent cx="2172335" cy="1193165"/>
            <wp:effectExtent l="0" t="0" r="12065" b="635"/>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76" cstate="print">
                      <a:extLst>
                        <a:ext uri="{28A0092B-C50C-407E-A947-70E740481C1C}">
                          <a14:useLocalDpi xmlns:a14="http://schemas.microsoft.com/office/drawing/2010/main" val="0"/>
                        </a:ext>
                      </a:extLst>
                    </a:blip>
                    <a:srcRect l="35564" t="25166" r="18500" b="22333"/>
                    <a:stretch>
                      <a:fillRect/>
                    </a:stretch>
                  </pic:blipFill>
                  <pic:spPr bwMode="auto">
                    <a:xfrm>
                      <a:off x="0" y="0"/>
                      <a:ext cx="2172335" cy="1193165"/>
                    </a:xfrm>
                    <a:prstGeom prst="rect">
                      <a:avLst/>
                    </a:prstGeom>
                    <a:noFill/>
                    <a:ln>
                      <a:noFill/>
                    </a:ln>
                  </pic:spPr>
                </pic:pic>
              </a:graphicData>
            </a:graphic>
          </wp:inline>
        </w:drawing>
      </w:r>
    </w:p>
    <w:p w14:paraId="4648E5C1" w14:textId="004A8FAE" w:rsidR="00573406" w:rsidRPr="00EE48B6" w:rsidRDefault="00EE48B6" w:rsidP="00573406">
      <w:pPr>
        <w:pStyle w:val="Paragraphedeliste"/>
        <w:spacing w:after="0"/>
        <w:ind w:left="0"/>
        <w:jc w:val="both"/>
        <w:rPr>
          <w:b/>
          <w:sz w:val="24"/>
        </w:rPr>
      </w:pPr>
      <w:r w:rsidRPr="00EE48B6">
        <w:rPr>
          <w:b/>
          <w:sz w:val="24"/>
        </w:rPr>
        <w:t>Guide du partenariat</w:t>
      </w:r>
    </w:p>
    <w:p w14:paraId="75A308DB" w14:textId="77777777" w:rsidR="0097201F" w:rsidRPr="005A0510" w:rsidRDefault="00EE48B6" w:rsidP="00F1496C">
      <w:pPr>
        <w:autoSpaceDE w:val="0"/>
        <w:autoSpaceDN w:val="0"/>
        <w:adjustRightInd w:val="0"/>
        <w:spacing w:after="0" w:line="240" w:lineRule="auto"/>
        <w:jc w:val="both"/>
      </w:pPr>
      <w:r>
        <w:t xml:space="preserve">Les partenariats solides et durables ne sont pas le fruit du hasard, mais celui d'efforts concertés. </w:t>
      </w:r>
      <w:r w:rsidR="001F036D">
        <w:t>C</w:t>
      </w:r>
      <w:r>
        <w:t xml:space="preserve">e </w:t>
      </w:r>
      <w:r w:rsidRPr="001F036D">
        <w:rPr>
          <w:b/>
        </w:rPr>
        <w:t>Guide</w:t>
      </w:r>
      <w:r>
        <w:t xml:space="preserve"> du Partenariat </w:t>
      </w:r>
      <w:r w:rsidR="001F036D">
        <w:t xml:space="preserve">canadien </w:t>
      </w:r>
      <w:r>
        <w:t xml:space="preserve">fournit des outils et des conseils </w:t>
      </w:r>
      <w:r w:rsidR="001F036D">
        <w:t>pour améliorer les partenariats. Il présente les</w:t>
      </w:r>
      <w:r>
        <w:t xml:space="preserve"> éléments </w:t>
      </w:r>
      <w:r w:rsidR="00BA4732">
        <w:t xml:space="preserve">et conditions </w:t>
      </w:r>
      <w:r>
        <w:t xml:space="preserve">nécessaires </w:t>
      </w:r>
      <w:r w:rsidR="00BA4732">
        <w:t>pour progresser ensemble : les connaissances, les attitudes, les compétences, les méthodes</w:t>
      </w:r>
      <w:r>
        <w:t>.</w:t>
      </w:r>
      <w:r w:rsidR="00BA4732">
        <w:t xml:space="preserve"> Des outils d'évaluation sont aussi proposés. Ce</w:t>
      </w:r>
      <w:r w:rsidRPr="005A0510">
        <w:t xml:space="preserve"> guide a été créé par l</w:t>
      </w:r>
      <w:r w:rsidR="005A0510">
        <w:t xml:space="preserve">'Unité de l'apprentissage et du </w:t>
      </w:r>
      <w:r w:rsidRPr="005A0510">
        <w:t>perfectionnement liés au mar</w:t>
      </w:r>
      <w:r w:rsidR="005A0510">
        <w:t xml:space="preserve">ché du travail de Développement </w:t>
      </w:r>
      <w:r w:rsidRPr="005A0510">
        <w:t>des ressources humaines Canada (DRHC).</w:t>
      </w:r>
      <w:r w:rsidR="005A0510">
        <w:t xml:space="preserve"> </w:t>
      </w:r>
    </w:p>
    <w:p w14:paraId="0A97C168" w14:textId="77777777" w:rsidR="00EE48B6" w:rsidRDefault="006E3BFC" w:rsidP="00F1496C">
      <w:pPr>
        <w:pStyle w:val="Paragraphedeliste"/>
        <w:spacing w:after="0"/>
        <w:ind w:left="0"/>
        <w:jc w:val="both"/>
      </w:pPr>
      <w:r>
        <w:t xml:space="preserve">Lien : </w:t>
      </w:r>
      <w:hyperlink r:id="rId77" w:history="1">
        <w:r w:rsidR="00EE48B6" w:rsidRPr="00064DBD">
          <w:rPr>
            <w:rStyle w:val="Lienhypertexte"/>
          </w:rPr>
          <w:t>http://publications.gc.ca/collections/Collection/MP43-373-1-2000F.pdf</w:t>
        </w:r>
      </w:hyperlink>
    </w:p>
    <w:p w14:paraId="7AE37264" w14:textId="77777777" w:rsidR="00EE48B6" w:rsidRPr="00A857C1" w:rsidRDefault="006E3BFC" w:rsidP="00F1496C">
      <w:pPr>
        <w:pStyle w:val="Paragraphedeliste"/>
        <w:spacing w:after="0"/>
        <w:ind w:left="0"/>
        <w:jc w:val="both"/>
        <w:rPr>
          <w:highlight w:val="cyan"/>
        </w:rPr>
      </w:pPr>
      <w:r w:rsidRPr="00A857C1">
        <w:rPr>
          <w:highlight w:val="cyan"/>
        </w:rPr>
        <w:t xml:space="preserve">Contact : </w:t>
      </w:r>
    </w:p>
    <w:p w14:paraId="02A86EB4" w14:textId="77777777" w:rsidR="006E3BFC" w:rsidRPr="00A857C1" w:rsidRDefault="00BA4732" w:rsidP="00F1496C">
      <w:pPr>
        <w:pStyle w:val="Paragraphedeliste"/>
        <w:spacing w:after="0"/>
        <w:ind w:left="0"/>
        <w:jc w:val="both"/>
        <w:rPr>
          <w:highlight w:val="cyan"/>
        </w:rPr>
      </w:pPr>
      <w:r w:rsidRPr="00A857C1">
        <w:rPr>
          <w:highlight w:val="cyan"/>
        </w:rPr>
        <w:t>Té</w:t>
      </w:r>
      <w:r w:rsidR="006E3BFC" w:rsidRPr="00A857C1">
        <w:rPr>
          <w:highlight w:val="cyan"/>
        </w:rPr>
        <w:t xml:space="preserve">l. : </w:t>
      </w:r>
    </w:p>
    <w:p w14:paraId="12AB92FC" w14:textId="77777777" w:rsidR="006E3BFC" w:rsidRPr="00EE48B6" w:rsidRDefault="006E3BFC" w:rsidP="00F1496C">
      <w:pPr>
        <w:pStyle w:val="Paragraphedeliste"/>
        <w:spacing w:after="0"/>
        <w:ind w:left="0"/>
        <w:jc w:val="both"/>
      </w:pPr>
      <w:r w:rsidRPr="00A857C1">
        <w:rPr>
          <w:highlight w:val="cyan"/>
        </w:rPr>
        <w:t>Mail :</w:t>
      </w:r>
      <w:r>
        <w:t xml:space="preserve"> </w:t>
      </w:r>
    </w:p>
    <w:p w14:paraId="5B328BBD" w14:textId="77777777" w:rsidR="00EE48B6" w:rsidRPr="00EE48B6" w:rsidRDefault="00EE48B6" w:rsidP="00F1496C">
      <w:pPr>
        <w:pStyle w:val="Paragraphedeliste"/>
        <w:spacing w:after="0"/>
        <w:ind w:left="0"/>
        <w:jc w:val="both"/>
      </w:pPr>
    </w:p>
    <w:p w14:paraId="19AF7787" w14:textId="77777777" w:rsidR="00614561" w:rsidRDefault="00AE6E70" w:rsidP="00F1496C">
      <w:pPr>
        <w:pStyle w:val="Paragraphedeliste"/>
        <w:spacing w:after="0"/>
        <w:ind w:left="0"/>
        <w:jc w:val="both"/>
        <w:rPr>
          <w:b/>
          <w:sz w:val="24"/>
        </w:rPr>
      </w:pPr>
      <w:r>
        <w:rPr>
          <w:b/>
          <w:noProof/>
          <w:sz w:val="24"/>
          <w:lang w:val="fr-FR" w:eastAsia="fr-FR"/>
        </w:rPr>
        <w:drawing>
          <wp:inline distT="0" distB="0" distL="0" distR="0" wp14:anchorId="6DE39AF5" wp14:editId="1C98BA3D">
            <wp:extent cx="1329690" cy="1809115"/>
            <wp:effectExtent l="0" t="0" r="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78">
                      <a:extLst>
                        <a:ext uri="{28A0092B-C50C-407E-A947-70E740481C1C}">
                          <a14:useLocalDpi xmlns:a14="http://schemas.microsoft.com/office/drawing/2010/main" val="0"/>
                        </a:ext>
                      </a:extLst>
                    </a:blip>
                    <a:srcRect l="39500" t="23625" r="40813" b="40501"/>
                    <a:stretch>
                      <a:fillRect/>
                    </a:stretch>
                  </pic:blipFill>
                  <pic:spPr bwMode="auto">
                    <a:xfrm>
                      <a:off x="0" y="0"/>
                      <a:ext cx="1329690" cy="1809115"/>
                    </a:xfrm>
                    <a:prstGeom prst="rect">
                      <a:avLst/>
                    </a:prstGeom>
                    <a:noFill/>
                    <a:ln>
                      <a:noFill/>
                    </a:ln>
                  </pic:spPr>
                </pic:pic>
              </a:graphicData>
            </a:graphic>
          </wp:inline>
        </w:drawing>
      </w:r>
      <w:r w:rsidR="0097201F" w:rsidRPr="00EE48B6">
        <w:rPr>
          <w:b/>
          <w:sz w:val="24"/>
        </w:rPr>
        <w:t xml:space="preserve"> </w:t>
      </w:r>
    </w:p>
    <w:p w14:paraId="3D27B95D" w14:textId="1DBAC39C" w:rsidR="00573406" w:rsidRPr="00EE48B6" w:rsidRDefault="00573406" w:rsidP="00F1496C">
      <w:pPr>
        <w:pStyle w:val="Paragraphedeliste"/>
        <w:spacing w:after="0"/>
        <w:ind w:left="0"/>
        <w:jc w:val="both"/>
        <w:rPr>
          <w:b/>
          <w:sz w:val="24"/>
        </w:rPr>
      </w:pPr>
      <w:r w:rsidRPr="00EE48B6">
        <w:rPr>
          <w:b/>
          <w:sz w:val="24"/>
        </w:rPr>
        <w:t>Du paysage local à la carte parten</w:t>
      </w:r>
      <w:r w:rsidR="00EE48B6" w:rsidRPr="00EE48B6">
        <w:rPr>
          <w:b/>
          <w:sz w:val="24"/>
        </w:rPr>
        <w:t xml:space="preserve">ariale : rendre visible le ‘Qui </w:t>
      </w:r>
      <w:r w:rsidR="00614561">
        <w:rPr>
          <w:b/>
          <w:sz w:val="24"/>
        </w:rPr>
        <w:t>fait quoi ?’</w:t>
      </w:r>
    </w:p>
    <w:p w14:paraId="37FEE73F" w14:textId="77777777" w:rsidR="00573406" w:rsidRPr="00EE48B6" w:rsidRDefault="00573406" w:rsidP="00F1496C">
      <w:pPr>
        <w:autoSpaceDE w:val="0"/>
        <w:autoSpaceDN w:val="0"/>
        <w:adjustRightInd w:val="0"/>
        <w:spacing w:after="0" w:line="240" w:lineRule="auto"/>
        <w:jc w:val="both"/>
      </w:pPr>
      <w:r w:rsidRPr="00EE48B6">
        <w:t xml:space="preserve">Cette </w:t>
      </w:r>
      <w:r w:rsidRPr="00D41AE0">
        <w:rPr>
          <w:b/>
        </w:rPr>
        <w:t>fiche</w:t>
      </w:r>
      <w:r w:rsidRPr="00EE48B6">
        <w:t xml:space="preserve"> donne brièvement quelques pistes p</w:t>
      </w:r>
      <w:r w:rsidR="00EE48B6">
        <w:t xml:space="preserve">our améliorer la lisibilité des acteurs et de leurs </w:t>
      </w:r>
      <w:r w:rsidRPr="00EE48B6">
        <w:t>compétences. Elle est</w:t>
      </w:r>
      <w:r w:rsidR="00EE48B6">
        <w:t xml:space="preserve"> particulièrement adaptée quand </w:t>
      </w:r>
      <w:r w:rsidRPr="00EE48B6">
        <w:t>sur un territoi</w:t>
      </w:r>
      <w:r w:rsidR="00EE48B6">
        <w:t xml:space="preserve">re les acteurs sont nombreux et variés. </w:t>
      </w:r>
      <w:r w:rsidRPr="00EE48B6">
        <w:t xml:space="preserve">Cette fiche créée en 2009, fait partie d’une collection française </w:t>
      </w:r>
      <w:r w:rsidR="00EE48B6">
        <w:t xml:space="preserve">de « Repères </w:t>
      </w:r>
      <w:r w:rsidRPr="00EE48B6">
        <w:t>pour agir en promotion de la santé », réa</w:t>
      </w:r>
      <w:r w:rsidR="00EE48B6">
        <w:t>l</w:t>
      </w:r>
      <w:r w:rsidR="0097201F">
        <w:t xml:space="preserve">isée par LH Conseil, agence en  </w:t>
      </w:r>
      <w:r w:rsidRPr="00EE48B6">
        <w:t>promotion de la santé.</w:t>
      </w:r>
    </w:p>
    <w:p w14:paraId="48FA3A25" w14:textId="77777777" w:rsidR="0097201F" w:rsidRDefault="0097201F" w:rsidP="00F1496C">
      <w:pPr>
        <w:autoSpaceDE w:val="0"/>
        <w:autoSpaceDN w:val="0"/>
        <w:adjustRightInd w:val="0"/>
        <w:spacing w:after="0" w:line="240" w:lineRule="auto"/>
        <w:jc w:val="both"/>
      </w:pPr>
      <w:r>
        <w:t xml:space="preserve">Lien </w:t>
      </w:r>
      <w:r w:rsidR="00573406" w:rsidRPr="00EE48B6">
        <w:t xml:space="preserve"> :</w:t>
      </w:r>
    </w:p>
    <w:p w14:paraId="42958A9D" w14:textId="77777777" w:rsidR="00573406" w:rsidRPr="00EE48B6" w:rsidRDefault="00C714C8" w:rsidP="00F1496C">
      <w:pPr>
        <w:autoSpaceDE w:val="0"/>
        <w:autoSpaceDN w:val="0"/>
        <w:adjustRightInd w:val="0"/>
        <w:spacing w:after="0" w:line="240" w:lineRule="auto"/>
        <w:jc w:val="both"/>
      </w:pPr>
      <w:hyperlink r:id="rId79" w:history="1">
        <w:r w:rsidR="0097201F" w:rsidRPr="0078528B">
          <w:rPr>
            <w:rStyle w:val="Lienhypertexte"/>
          </w:rPr>
          <w:t>http://www.lh-conseil.fr/fichiers_site/a055lhc/contenu_pages/Reperes6Lacartepartenariale.pdf</w:t>
        </w:r>
      </w:hyperlink>
      <w:r w:rsidR="0097201F">
        <w:t xml:space="preserve"> </w:t>
      </w:r>
    </w:p>
    <w:p w14:paraId="7DF37575" w14:textId="77777777" w:rsidR="00EE48B6" w:rsidRDefault="00EE48B6" w:rsidP="00F1496C">
      <w:pPr>
        <w:autoSpaceDE w:val="0"/>
        <w:autoSpaceDN w:val="0"/>
        <w:adjustRightInd w:val="0"/>
        <w:spacing w:after="0" w:line="240" w:lineRule="auto"/>
        <w:jc w:val="both"/>
        <w:rPr>
          <w:rFonts w:ascii="Helvetica-Bold" w:hAnsi="Helvetica-Bold" w:cs="Helvetica-Bold"/>
          <w:b/>
          <w:bCs/>
          <w:color w:val="6E9196"/>
          <w:sz w:val="19"/>
          <w:szCs w:val="19"/>
          <w:lang w:eastAsia="fr-BE"/>
        </w:rPr>
      </w:pPr>
    </w:p>
    <w:p w14:paraId="7FEE1431" w14:textId="77777777" w:rsidR="00573406" w:rsidRPr="00EE48B6" w:rsidRDefault="00573406" w:rsidP="00F1496C">
      <w:pPr>
        <w:autoSpaceDE w:val="0"/>
        <w:autoSpaceDN w:val="0"/>
        <w:adjustRightInd w:val="0"/>
        <w:spacing w:after="0" w:line="240" w:lineRule="auto"/>
        <w:jc w:val="both"/>
      </w:pPr>
      <w:r w:rsidRPr="00EE48B6">
        <w:t>Contact : LH Conseil - L’arcadiane</w:t>
      </w:r>
    </w:p>
    <w:p w14:paraId="6B89A465" w14:textId="77777777" w:rsidR="00573406" w:rsidRPr="00EE48B6" w:rsidRDefault="00573406" w:rsidP="00F1496C">
      <w:pPr>
        <w:autoSpaceDE w:val="0"/>
        <w:autoSpaceDN w:val="0"/>
        <w:adjustRightInd w:val="0"/>
        <w:spacing w:after="0" w:line="240" w:lineRule="auto"/>
        <w:jc w:val="both"/>
      </w:pPr>
      <w:r w:rsidRPr="00EE48B6">
        <w:t>Tél (France) :</w:t>
      </w:r>
      <w:r w:rsidR="0097201F">
        <w:t>+</w:t>
      </w:r>
      <w:r w:rsidRPr="00EE48B6">
        <w:t xml:space="preserve"> 33 (3) 20 95 98 37</w:t>
      </w:r>
    </w:p>
    <w:p w14:paraId="1A7495A1" w14:textId="77777777" w:rsidR="00D41AE0" w:rsidRDefault="00573406" w:rsidP="00F1496C">
      <w:pPr>
        <w:pStyle w:val="Paragraphedeliste"/>
        <w:spacing w:after="0"/>
        <w:ind w:left="0"/>
        <w:jc w:val="both"/>
      </w:pPr>
      <w:r w:rsidRPr="00EE48B6">
        <w:t>Mail</w:t>
      </w:r>
      <w:r w:rsidR="00EE48B6">
        <w:t xml:space="preserve"> : </w:t>
      </w:r>
      <w:hyperlink r:id="rId80" w:history="1">
        <w:r w:rsidR="00D41AE0" w:rsidRPr="001A53FA">
          <w:rPr>
            <w:rStyle w:val="Lienhypertexte"/>
          </w:rPr>
          <w:t>lhconseil59@aol.com</w:t>
        </w:r>
      </w:hyperlink>
    </w:p>
    <w:p w14:paraId="723D7017" w14:textId="185444BF" w:rsidR="006C18C3" w:rsidRPr="00614561" w:rsidRDefault="00F761A2" w:rsidP="00614561">
      <w:pPr>
        <w:pStyle w:val="Paragraphedeliste"/>
        <w:spacing w:after="0"/>
        <w:ind w:left="0"/>
        <w:jc w:val="both"/>
        <w:rPr>
          <w:b/>
          <w:color w:val="E36C0A"/>
          <w:sz w:val="28"/>
          <w:szCs w:val="28"/>
        </w:rPr>
      </w:pPr>
      <w:r w:rsidRPr="00EE48B6">
        <w:br w:type="page"/>
      </w:r>
      <w:r w:rsidR="00A857C1" w:rsidRPr="00A857C1">
        <w:rPr>
          <w:b/>
          <w:color w:val="E36C0A"/>
          <w:sz w:val="28"/>
          <w:szCs w:val="28"/>
        </w:rPr>
        <w:lastRenderedPageBreak/>
        <w:t>4.</w:t>
      </w:r>
      <w:r w:rsidR="00A857C1">
        <w:t xml:space="preserve"> </w:t>
      </w:r>
      <w:r w:rsidR="009F0E91" w:rsidRPr="00C9151F">
        <w:rPr>
          <w:b/>
          <w:color w:val="E36C0A"/>
          <w:sz w:val="28"/>
          <w:szCs w:val="28"/>
        </w:rPr>
        <w:t>POUR ALLER PLUS LOIN</w:t>
      </w:r>
    </w:p>
    <w:p w14:paraId="2D281E53" w14:textId="77777777" w:rsidR="00614561" w:rsidRPr="00614561" w:rsidRDefault="00A93EBF" w:rsidP="00614561">
      <w:pPr>
        <w:pStyle w:val="Paragraphedeliste"/>
        <w:numPr>
          <w:ilvl w:val="1"/>
          <w:numId w:val="11"/>
        </w:numPr>
        <w:spacing w:after="0"/>
        <w:jc w:val="both"/>
        <w:rPr>
          <w:b/>
          <w:sz w:val="28"/>
        </w:rPr>
      </w:pPr>
      <w:r w:rsidRPr="00A93EBF">
        <w:rPr>
          <w:b/>
          <w:sz w:val="28"/>
        </w:rPr>
        <w:t xml:space="preserve">Mieux comprendre la </w:t>
      </w:r>
      <w:r w:rsidR="00C90FCE" w:rsidRPr="00A93EBF">
        <w:rPr>
          <w:b/>
          <w:sz w:val="28"/>
        </w:rPr>
        <w:t>problématique </w:t>
      </w:r>
      <w:r w:rsidRPr="00A93EBF">
        <w:rPr>
          <w:b/>
          <w:sz w:val="28"/>
        </w:rPr>
        <w:t>des Inégalités Sociales de Santé et s</w:t>
      </w:r>
      <w:r w:rsidR="00C90FCE" w:rsidRPr="00A93EBF">
        <w:rPr>
          <w:b/>
          <w:sz w:val="28"/>
        </w:rPr>
        <w:t>es enjeux</w:t>
      </w:r>
    </w:p>
    <w:p w14:paraId="3A0205F0" w14:textId="65813F24" w:rsidR="00C75C25" w:rsidRPr="003A6BBA" w:rsidRDefault="003A6BBA" w:rsidP="003A6BBA">
      <w:pPr>
        <w:spacing w:after="0"/>
        <w:jc w:val="both"/>
        <w:rPr>
          <w:b/>
          <w:sz w:val="28"/>
        </w:rPr>
      </w:pPr>
      <w:r>
        <w:rPr>
          <w:i/>
        </w:rPr>
        <w:t>C</w:t>
      </w:r>
      <w:r w:rsidR="00614561" w:rsidRPr="003A6BBA">
        <w:rPr>
          <w:i/>
        </w:rPr>
        <w:t>e domaine étant très vaste, cette rubrique ne reprend que quelques ressources</w:t>
      </w:r>
      <w:r>
        <w:rPr>
          <w:i/>
        </w:rPr>
        <w:t>.</w:t>
      </w:r>
    </w:p>
    <w:p w14:paraId="7AAA8B18" w14:textId="49F6201A" w:rsidR="00460074" w:rsidRDefault="00AE6E70" w:rsidP="00E67198">
      <w:pPr>
        <w:pStyle w:val="Paragraphedeliste"/>
        <w:spacing w:after="0"/>
        <w:ind w:left="0"/>
        <w:jc w:val="both"/>
        <w:rPr>
          <w:b/>
          <w:bCs/>
          <w:color w:val="000000"/>
          <w:sz w:val="24"/>
          <w:szCs w:val="28"/>
        </w:rPr>
      </w:pPr>
      <w:r>
        <w:rPr>
          <w:noProof/>
          <w:lang w:val="fr-FR" w:eastAsia="fr-FR"/>
        </w:rPr>
        <w:drawing>
          <wp:inline distT="0" distB="0" distL="0" distR="0" wp14:anchorId="4FBCA649" wp14:editId="38630651">
            <wp:extent cx="1491615" cy="2113915"/>
            <wp:effectExtent l="0" t="0" r="6985" b="0"/>
            <wp:docPr id="30" name="Image 30" descr="Description : DTInegalit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 DTInegalites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1615" cy="2113915"/>
                    </a:xfrm>
                    <a:prstGeom prst="rect">
                      <a:avLst/>
                    </a:prstGeom>
                    <a:noFill/>
                    <a:ln>
                      <a:noFill/>
                    </a:ln>
                  </pic:spPr>
                </pic:pic>
              </a:graphicData>
            </a:graphic>
          </wp:inline>
        </w:drawing>
      </w:r>
      <w:r w:rsidR="00460074" w:rsidRPr="00460074">
        <w:rPr>
          <w:b/>
          <w:bCs/>
          <w:color w:val="000000"/>
          <w:sz w:val="24"/>
          <w:szCs w:val="28"/>
        </w:rPr>
        <w:t xml:space="preserve"> </w:t>
      </w:r>
    </w:p>
    <w:p w14:paraId="7BA71FC9" w14:textId="77777777" w:rsidR="00460074" w:rsidRDefault="00460074" w:rsidP="00E67198">
      <w:pPr>
        <w:pStyle w:val="Paragraphedeliste"/>
        <w:spacing w:after="0"/>
        <w:ind w:left="0"/>
        <w:jc w:val="both"/>
      </w:pPr>
      <w:r w:rsidRPr="00460074">
        <w:t xml:space="preserve">Ce </w:t>
      </w:r>
      <w:r w:rsidRPr="00D41AE0">
        <w:rPr>
          <w:b/>
        </w:rPr>
        <w:t>dossier</w:t>
      </w:r>
      <w:r w:rsidRPr="00460074">
        <w:t xml:space="preserve"> thématique réactualisé en avril 2012, reprend des références bibliographiques récentes permettant de cerner la question des inégalités sociales de la santé dans son ensemble. La première partie du dossier est consacrée à la question du diagno</w:t>
      </w:r>
      <w:r w:rsidR="00D217A4">
        <w:t>stic « </w:t>
      </w:r>
      <w:r w:rsidRPr="00460074">
        <w:t>Comment les inégalités sociales de santé se mesurent-el</w:t>
      </w:r>
      <w:r w:rsidR="00D217A4">
        <w:t>les ? Comment s’évaluent-elles? »</w:t>
      </w:r>
      <w:r w:rsidRPr="00460074">
        <w:t>. La deuxième partie s’intéresse, quant à elle, aux o</w:t>
      </w:r>
      <w:r w:rsidR="00D217A4">
        <w:t>rigines et causes de celles-ci</w:t>
      </w:r>
      <w:r w:rsidRPr="00460074">
        <w:t>. Enfin, la dernière partie concerne les politiques et les actions mises en place face à ces inégalités sociales de santé pour tenter de les réduire.</w:t>
      </w:r>
    </w:p>
    <w:p w14:paraId="557B5CD3" w14:textId="77777777" w:rsidR="00460074" w:rsidRDefault="008147C3" w:rsidP="00E67198">
      <w:pPr>
        <w:autoSpaceDE w:val="0"/>
        <w:autoSpaceDN w:val="0"/>
        <w:adjustRightInd w:val="0"/>
        <w:spacing w:after="0" w:line="240" w:lineRule="auto"/>
        <w:jc w:val="both"/>
      </w:pPr>
      <w:r>
        <w:t>Lien</w:t>
      </w:r>
      <w:r w:rsidR="00460074" w:rsidRPr="00C25EAE">
        <w:t xml:space="preserve">: </w:t>
      </w:r>
      <w:hyperlink r:id="rId82" w:history="1">
        <w:r w:rsidR="00460074" w:rsidRPr="004A2BF4">
          <w:rPr>
            <w:rStyle w:val="Lienhypertexte"/>
          </w:rPr>
          <w:t>http://www.cultures-sante.be/nos-outils/dossiers-thematiques/258-les-inegalites-sociales-de-sante.html</w:t>
        </w:r>
      </w:hyperlink>
    </w:p>
    <w:p w14:paraId="78A4FFC3" w14:textId="77777777" w:rsidR="005E0EE7" w:rsidRDefault="005E0EE7" w:rsidP="00E67198">
      <w:pPr>
        <w:autoSpaceDE w:val="0"/>
        <w:autoSpaceDN w:val="0"/>
        <w:adjustRightInd w:val="0"/>
        <w:spacing w:after="0" w:line="240" w:lineRule="auto"/>
        <w:jc w:val="both"/>
      </w:pPr>
      <w:r>
        <w:t>Cultures&amp;Santé a aussi réalisé d’autres dossiers ou fiches sur certaines questions plus spécifiques (Alphabétisation et santé, Alimentation et précarité…) qui sont également disponibles sur son site.</w:t>
      </w:r>
    </w:p>
    <w:p w14:paraId="6CF4D85E" w14:textId="77777777" w:rsidR="00460074" w:rsidRDefault="00460074" w:rsidP="00E67198">
      <w:pPr>
        <w:spacing w:after="0"/>
        <w:jc w:val="both"/>
      </w:pPr>
      <w:r w:rsidRPr="00C25EAE">
        <w:t xml:space="preserve">Contacts : </w:t>
      </w:r>
      <w:r>
        <w:t>Cultures&amp;Santé asbl</w:t>
      </w:r>
    </w:p>
    <w:p w14:paraId="081D8A29" w14:textId="77777777" w:rsidR="00460074" w:rsidRDefault="00460074" w:rsidP="00E67198">
      <w:pPr>
        <w:autoSpaceDE w:val="0"/>
        <w:autoSpaceDN w:val="0"/>
        <w:adjustRightInd w:val="0"/>
        <w:spacing w:after="0" w:line="240" w:lineRule="auto"/>
        <w:jc w:val="both"/>
      </w:pPr>
      <w:r w:rsidRPr="00C25EAE">
        <w:t>Mail</w:t>
      </w:r>
      <w:r>
        <w:t> :</w:t>
      </w:r>
      <w:r w:rsidRPr="00C25EAE">
        <w:t xml:space="preserve"> </w:t>
      </w:r>
      <w:hyperlink r:id="rId83" w:history="1">
        <w:r>
          <w:rPr>
            <w:rStyle w:val="Lienhypertexte"/>
          </w:rPr>
          <w:t>info@cultures-sante.be</w:t>
        </w:r>
      </w:hyperlink>
    </w:p>
    <w:p w14:paraId="7049EBAF" w14:textId="77777777" w:rsidR="00901FD8" w:rsidRDefault="00C94E5A" w:rsidP="00E67198">
      <w:pPr>
        <w:pStyle w:val="Paragraphedeliste"/>
        <w:spacing w:after="0"/>
        <w:ind w:left="0"/>
        <w:jc w:val="both"/>
      </w:pPr>
      <w:r>
        <w:t xml:space="preserve">Site : </w:t>
      </w:r>
      <w:hyperlink r:id="rId84" w:history="1">
        <w:r w:rsidRPr="004A2BF4">
          <w:rPr>
            <w:rStyle w:val="Lienhypertexte"/>
          </w:rPr>
          <w:t>http://www.cultures-sante.be/</w:t>
        </w:r>
      </w:hyperlink>
    </w:p>
    <w:p w14:paraId="5EE37988" w14:textId="77777777" w:rsidR="00C94E5A" w:rsidRPr="008147C3" w:rsidRDefault="00C94E5A" w:rsidP="00E67198">
      <w:pPr>
        <w:pStyle w:val="Paragraphedeliste"/>
        <w:spacing w:after="0"/>
        <w:ind w:left="0"/>
        <w:jc w:val="both"/>
      </w:pPr>
    </w:p>
    <w:p w14:paraId="0EC568A8" w14:textId="77777777" w:rsidR="003A6BBA" w:rsidRDefault="00AE6E70" w:rsidP="00E67198">
      <w:pPr>
        <w:pStyle w:val="Paragraphedeliste"/>
        <w:spacing w:after="0"/>
        <w:ind w:left="0"/>
        <w:jc w:val="both"/>
        <w:rPr>
          <w:b/>
          <w:bCs/>
          <w:color w:val="000000"/>
          <w:sz w:val="24"/>
          <w:szCs w:val="28"/>
        </w:rPr>
      </w:pPr>
      <w:r>
        <w:rPr>
          <w:b/>
          <w:bCs/>
          <w:noProof/>
          <w:color w:val="000000"/>
          <w:sz w:val="24"/>
          <w:szCs w:val="28"/>
          <w:lang w:val="fr-FR" w:eastAsia="fr-FR"/>
        </w:rPr>
        <w:drawing>
          <wp:inline distT="0" distB="0" distL="0" distR="0" wp14:anchorId="13440CF9" wp14:editId="21BC24A4">
            <wp:extent cx="1050290" cy="1491615"/>
            <wp:effectExtent l="0" t="0" r="0" b="6985"/>
            <wp:docPr id="3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5" cstate="print">
                      <a:extLst>
                        <a:ext uri="{28A0092B-C50C-407E-A947-70E740481C1C}">
                          <a14:useLocalDpi xmlns:a14="http://schemas.microsoft.com/office/drawing/2010/main" val="0"/>
                        </a:ext>
                      </a:extLst>
                    </a:blip>
                    <a:srcRect l="31625" t="19376" r="29657" b="8333"/>
                    <a:stretch>
                      <a:fillRect/>
                    </a:stretch>
                  </pic:blipFill>
                  <pic:spPr bwMode="auto">
                    <a:xfrm>
                      <a:off x="0" y="0"/>
                      <a:ext cx="1050290" cy="1491615"/>
                    </a:xfrm>
                    <a:prstGeom prst="rect">
                      <a:avLst/>
                    </a:prstGeom>
                    <a:noFill/>
                    <a:ln>
                      <a:noFill/>
                    </a:ln>
                  </pic:spPr>
                </pic:pic>
              </a:graphicData>
            </a:graphic>
          </wp:inline>
        </w:drawing>
      </w:r>
    </w:p>
    <w:p w14:paraId="57BA320B" w14:textId="464CA0B7" w:rsidR="00460074" w:rsidRPr="00901FD8" w:rsidRDefault="00901FD8" w:rsidP="00E67198">
      <w:pPr>
        <w:pStyle w:val="Paragraphedeliste"/>
        <w:spacing w:after="0"/>
        <w:ind w:left="0"/>
        <w:jc w:val="both"/>
        <w:rPr>
          <w:b/>
          <w:bCs/>
          <w:color w:val="000000"/>
          <w:sz w:val="24"/>
          <w:szCs w:val="28"/>
        </w:rPr>
      </w:pPr>
      <w:r w:rsidRPr="00901FD8">
        <w:rPr>
          <w:b/>
          <w:bCs/>
          <w:color w:val="000000"/>
          <w:sz w:val="24"/>
          <w:szCs w:val="28"/>
        </w:rPr>
        <w:t>Inégalités sociales de santé : Observations à l’aide de données mutualistes</w:t>
      </w:r>
    </w:p>
    <w:p w14:paraId="1D1EAF75" w14:textId="77777777" w:rsidR="00E5650E" w:rsidRPr="00E5650E" w:rsidRDefault="009A33C8" w:rsidP="00E67198">
      <w:pPr>
        <w:autoSpaceDE w:val="0"/>
        <w:autoSpaceDN w:val="0"/>
        <w:adjustRightInd w:val="0"/>
        <w:spacing w:after="0" w:line="240" w:lineRule="auto"/>
        <w:jc w:val="both"/>
      </w:pPr>
      <w:r>
        <w:t>En 2007, l</w:t>
      </w:r>
      <w:r w:rsidR="008147C3">
        <w:t>e Département Recherche et Développement de l’Alliance Nationale des Mutualités Chrétie</w:t>
      </w:r>
      <w:r w:rsidR="008C58EF">
        <w:t xml:space="preserve">nnes a réalisé une </w:t>
      </w:r>
      <w:r w:rsidR="008C58EF" w:rsidRPr="00D41AE0">
        <w:rPr>
          <w:b/>
        </w:rPr>
        <w:t>étude</w:t>
      </w:r>
      <w:r w:rsidR="008C58EF">
        <w:t xml:space="preserve"> pour mesurer les inégalités sociales de santé. En exploitant les données des 4.5 millions de personnes affiliées à la Mutualité chrétienne ainsi que les statistiques fiscales de l’Institut National de Statistique (INS), </w:t>
      </w:r>
      <w:r w:rsidR="00E5650E" w:rsidRPr="00E5650E">
        <w:t>elle confronte indicateurs de santé et échelle sociale. Des gradients sociaux sont présentés et mis en lie</w:t>
      </w:r>
      <w:r w:rsidR="00E5650E">
        <w:t>n avec des indicateurs de santé</w:t>
      </w:r>
      <w:r w:rsidR="00E5650E" w:rsidRPr="00E5650E">
        <w:t>.</w:t>
      </w:r>
    </w:p>
    <w:p w14:paraId="3D3DDEB7" w14:textId="77777777" w:rsidR="00901FD8" w:rsidRDefault="00D217A4" w:rsidP="00E67198">
      <w:pPr>
        <w:pStyle w:val="Paragraphedeliste"/>
        <w:spacing w:after="0"/>
        <w:ind w:left="0"/>
        <w:jc w:val="both"/>
        <w:rPr>
          <w:rStyle w:val="A11"/>
          <w:sz w:val="23"/>
          <w:szCs w:val="23"/>
        </w:rPr>
      </w:pPr>
      <w:r>
        <w:t xml:space="preserve">Lien </w:t>
      </w:r>
      <w:r w:rsidR="00901FD8">
        <w:t xml:space="preserve">: </w:t>
      </w:r>
      <w:hyperlink r:id="rId86" w:history="1">
        <w:r w:rsidR="00901FD8" w:rsidRPr="004A2BF4">
          <w:rPr>
            <w:rStyle w:val="Lienhypertexte"/>
            <w:rFonts w:cs="Gill Sans MT"/>
            <w:sz w:val="23"/>
            <w:szCs w:val="23"/>
          </w:rPr>
          <w:t>http://www.mc.be/cm-tridion/fr/135/Resources/magazine_mc_info233_tcm183-51625.pdf</w:t>
        </w:r>
      </w:hyperlink>
    </w:p>
    <w:p w14:paraId="0995E9B3" w14:textId="77777777" w:rsidR="00C92B8C" w:rsidRDefault="00E5650E" w:rsidP="003A6BBA">
      <w:pPr>
        <w:pStyle w:val="Paragraphedeliste"/>
        <w:spacing w:after="0" w:line="20" w:lineRule="atLeast"/>
        <w:ind w:left="0"/>
        <w:jc w:val="both"/>
        <w:rPr>
          <w:b/>
        </w:rPr>
      </w:pPr>
      <w:r w:rsidRPr="00E5650E">
        <w:lastRenderedPageBreak/>
        <w:t xml:space="preserve">Une analyse </w:t>
      </w:r>
      <w:r>
        <w:t xml:space="preserve">spécifique </w:t>
      </w:r>
      <w:r w:rsidRPr="00E5650E">
        <w:t>des données du Brabant wallon a aussi été réalisée</w:t>
      </w:r>
      <w:r w:rsidR="007832E0">
        <w:t xml:space="preserve"> suite à une demande du CLPS-Bw</w:t>
      </w:r>
      <w:r w:rsidRPr="00E5650E">
        <w:t>.</w:t>
      </w:r>
      <w:r>
        <w:rPr>
          <w:b/>
        </w:rPr>
        <w:t xml:space="preserve"> </w:t>
      </w:r>
    </w:p>
    <w:p w14:paraId="57333BFC" w14:textId="77777777" w:rsidR="00C92B8C" w:rsidRDefault="00E5650E" w:rsidP="003A6BBA">
      <w:pPr>
        <w:autoSpaceDE w:val="0"/>
        <w:autoSpaceDN w:val="0"/>
        <w:adjustRightInd w:val="0"/>
        <w:spacing w:after="0" w:line="20" w:lineRule="atLeast"/>
        <w:jc w:val="both"/>
        <w:rPr>
          <w:b/>
        </w:rPr>
      </w:pPr>
      <w:r w:rsidRPr="00A857C1">
        <w:rPr>
          <w:highlight w:val="cyan"/>
        </w:rPr>
        <w:t>Lien :</w:t>
      </w:r>
      <w:r>
        <w:rPr>
          <w:b/>
        </w:rPr>
        <w:t xml:space="preserve"> </w:t>
      </w:r>
    </w:p>
    <w:p w14:paraId="63912915" w14:textId="77777777" w:rsidR="00C92B8C" w:rsidRDefault="00C92B8C" w:rsidP="003A6BBA">
      <w:pPr>
        <w:spacing w:after="0" w:line="20" w:lineRule="atLeast"/>
        <w:jc w:val="both"/>
      </w:pPr>
      <w:r>
        <w:t>Contact</w:t>
      </w:r>
      <w:r w:rsidRPr="00C25EAE">
        <w:t xml:space="preserve"> : </w:t>
      </w:r>
      <w:r>
        <w:t>Hervé Avalosse – Département Recherche et Développement – Alliance Nationale des Mutualités Chrétiennes</w:t>
      </w:r>
    </w:p>
    <w:p w14:paraId="4111C9BB" w14:textId="14721BBB" w:rsidR="00C92B8C" w:rsidRDefault="00230546" w:rsidP="003A6BBA">
      <w:pPr>
        <w:spacing w:after="0" w:line="20" w:lineRule="atLeast"/>
        <w:jc w:val="both"/>
      </w:pPr>
      <w:r w:rsidRPr="00C25EAE">
        <w:t>Mail</w:t>
      </w:r>
      <w:r>
        <w:t> :</w:t>
      </w:r>
      <w:r w:rsidRPr="00C25EAE">
        <w:t xml:space="preserve"> </w:t>
      </w:r>
      <w:hyperlink r:id="rId87" w:history="1">
        <w:r w:rsidRPr="004A2BF4">
          <w:rPr>
            <w:rStyle w:val="Lienhypertexte"/>
          </w:rPr>
          <w:t>herve.avalosse@mc.be</w:t>
        </w:r>
      </w:hyperlink>
      <w:r w:rsidRPr="00C92B8C">
        <w:t xml:space="preserve"> </w:t>
      </w:r>
    </w:p>
    <w:p w14:paraId="6274CF31" w14:textId="77777777" w:rsidR="00C92B8C" w:rsidRPr="00C92B8C" w:rsidRDefault="00C92B8C" w:rsidP="003A6BBA">
      <w:pPr>
        <w:autoSpaceDE w:val="0"/>
        <w:autoSpaceDN w:val="0"/>
        <w:adjustRightInd w:val="0"/>
        <w:spacing w:after="0" w:line="20" w:lineRule="atLeast"/>
        <w:jc w:val="both"/>
      </w:pPr>
      <w:r>
        <w:t xml:space="preserve">Il est possible d’obtenir des </w:t>
      </w:r>
      <w:r w:rsidRPr="00C92B8C">
        <w:t>données plus locales à l’échelle d</w:t>
      </w:r>
      <w:r>
        <w:t>’une commune en</w:t>
      </w:r>
      <w:r w:rsidRPr="00C92B8C">
        <w:t xml:space="preserve"> Brabant wallon</w:t>
      </w:r>
      <w:r>
        <w:t xml:space="preserve"> via une collaboration avec la Mutualité chrétienne locale et le CLPS-Bw.</w:t>
      </w:r>
    </w:p>
    <w:p w14:paraId="363D76D9" w14:textId="77777777" w:rsidR="00C92B8C" w:rsidRDefault="00C92B8C" w:rsidP="003A6BBA">
      <w:pPr>
        <w:autoSpaceDE w:val="0"/>
        <w:autoSpaceDN w:val="0"/>
        <w:adjustRightInd w:val="0"/>
        <w:spacing w:after="0" w:line="20" w:lineRule="atLeast"/>
        <w:jc w:val="both"/>
      </w:pPr>
      <w:r>
        <w:t>Contact : Mutualité chrétienne du Brabant wallon (</w:t>
      </w:r>
      <w:r w:rsidR="00230546">
        <w:t>Pierre Squifflet</w:t>
      </w:r>
      <w:r>
        <w:t xml:space="preserve">) </w:t>
      </w:r>
    </w:p>
    <w:p w14:paraId="6F0539D2" w14:textId="77777777" w:rsidR="00230546" w:rsidRDefault="00230546" w:rsidP="00230546">
      <w:pPr>
        <w:pStyle w:val="Paragraphedeliste"/>
        <w:spacing w:after="0"/>
        <w:ind w:left="0"/>
        <w:jc w:val="both"/>
      </w:pPr>
      <w:r>
        <w:t>Tél. : 067/89 36 87</w:t>
      </w:r>
      <w:r w:rsidRPr="00C94E5A">
        <w:t xml:space="preserve"> </w:t>
      </w:r>
    </w:p>
    <w:p w14:paraId="36882912" w14:textId="77777777" w:rsidR="00230546" w:rsidRDefault="00230546" w:rsidP="00230546">
      <w:pPr>
        <w:pStyle w:val="Paragraphedeliste"/>
        <w:spacing w:after="0"/>
        <w:ind w:left="0"/>
        <w:jc w:val="both"/>
      </w:pPr>
      <w:r w:rsidRPr="00C94E5A">
        <w:t xml:space="preserve">Mail : </w:t>
      </w:r>
      <w:hyperlink r:id="rId88" w:history="1">
        <w:r w:rsidRPr="004A2BF4">
          <w:rPr>
            <w:rStyle w:val="Lienhypertexte"/>
          </w:rPr>
          <w:t>pierre.squifflet@mc.be</w:t>
        </w:r>
      </w:hyperlink>
    </w:p>
    <w:p w14:paraId="209C7414" w14:textId="77777777" w:rsidR="00C92B8C" w:rsidRDefault="00C92B8C" w:rsidP="00E67198">
      <w:pPr>
        <w:autoSpaceDE w:val="0"/>
        <w:autoSpaceDN w:val="0"/>
        <w:adjustRightInd w:val="0"/>
        <w:spacing w:after="0" w:line="240" w:lineRule="auto"/>
        <w:jc w:val="both"/>
      </w:pPr>
      <w:r>
        <w:tab/>
      </w:r>
    </w:p>
    <w:p w14:paraId="2D1DE342" w14:textId="0458EC06" w:rsidR="00894C9A" w:rsidRDefault="00AE6E70" w:rsidP="00E67198">
      <w:pPr>
        <w:pStyle w:val="Paragraphedeliste"/>
        <w:spacing w:after="0"/>
        <w:ind w:left="0"/>
        <w:jc w:val="both"/>
        <w:rPr>
          <w:b/>
          <w:bCs/>
          <w:color w:val="000000"/>
          <w:sz w:val="24"/>
          <w:szCs w:val="28"/>
        </w:rPr>
      </w:pPr>
      <w:r>
        <w:rPr>
          <w:noProof/>
          <w:lang w:val="fr-FR" w:eastAsia="fr-FR"/>
        </w:rPr>
        <w:drawing>
          <wp:inline distT="0" distB="0" distL="0" distR="0" wp14:anchorId="34B266C1" wp14:editId="1C29A2D8">
            <wp:extent cx="1783715" cy="25812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l="24225" t="13734" r="56244" b="36267"/>
                    <a:stretch>
                      <a:fillRect/>
                    </a:stretch>
                  </pic:blipFill>
                  <pic:spPr bwMode="auto">
                    <a:xfrm>
                      <a:off x="0" y="0"/>
                      <a:ext cx="1783715" cy="2581275"/>
                    </a:xfrm>
                    <a:prstGeom prst="rect">
                      <a:avLst/>
                    </a:prstGeom>
                    <a:noFill/>
                    <a:ln>
                      <a:noFill/>
                    </a:ln>
                    <a:effectLst/>
                  </pic:spPr>
                </pic:pic>
              </a:graphicData>
            </a:graphic>
          </wp:inline>
        </w:drawing>
      </w:r>
      <w:r w:rsidR="008522CE" w:rsidRPr="00C25EAE">
        <w:rPr>
          <w:b/>
          <w:bCs/>
          <w:color w:val="000000"/>
          <w:sz w:val="24"/>
          <w:szCs w:val="28"/>
        </w:rPr>
        <w:t xml:space="preserve"> </w:t>
      </w:r>
    </w:p>
    <w:p w14:paraId="6EA41318" w14:textId="77777777" w:rsidR="00460074" w:rsidRPr="00D23F2F" w:rsidRDefault="00460074" w:rsidP="00E67198">
      <w:pPr>
        <w:pStyle w:val="Paragraphedeliste"/>
        <w:spacing w:after="0"/>
        <w:ind w:left="0"/>
        <w:jc w:val="both"/>
        <w:rPr>
          <w:b/>
          <w:color w:val="000000"/>
          <w:sz w:val="24"/>
          <w:szCs w:val="28"/>
        </w:rPr>
      </w:pPr>
      <w:r w:rsidRPr="00C25EAE">
        <w:rPr>
          <w:b/>
          <w:bCs/>
          <w:color w:val="000000"/>
          <w:sz w:val="24"/>
          <w:szCs w:val="28"/>
        </w:rPr>
        <w:t>La réduction des inégalités sociales de santé ? Un défi pour la promotion de la santé- Conseil Supérieur de Promotion de la Santé</w:t>
      </w:r>
    </w:p>
    <w:p w14:paraId="277D81CC" w14:textId="77777777" w:rsidR="00460074" w:rsidRPr="008147C3" w:rsidRDefault="00460074" w:rsidP="00283B44">
      <w:pPr>
        <w:pStyle w:val="Paragraphedeliste"/>
        <w:spacing w:after="0"/>
        <w:ind w:left="0"/>
        <w:jc w:val="both"/>
      </w:pPr>
      <w:r w:rsidRPr="008147C3">
        <w:t xml:space="preserve">Ce </w:t>
      </w:r>
      <w:r w:rsidRPr="00D41AE0">
        <w:rPr>
          <w:b/>
        </w:rPr>
        <w:t>document</w:t>
      </w:r>
      <w:r w:rsidRPr="008147C3">
        <w:t xml:space="preserve"> du Conseil supérieur de promotion de la santé, vise à montrer en quoi la promotion de la santé et les acteurs qui agissent dans ce secteur peuvent participer à la réduction des inégalités sociales de santé ou du moins, éviter de les creuser davantage. </w:t>
      </w:r>
      <w:r w:rsidRPr="008147C3">
        <w:br/>
        <w:t>Il se compose de quatre parties :</w:t>
      </w:r>
      <w:r w:rsidR="00283B44">
        <w:t xml:space="preserve"> l</w:t>
      </w:r>
      <w:r w:rsidRPr="008147C3">
        <w:t>es inégalités sociales de santé : quelques clés ;</w:t>
      </w:r>
      <w:r w:rsidR="00283B44">
        <w:t xml:space="preserve"> r</w:t>
      </w:r>
      <w:r w:rsidRPr="008147C3">
        <w:t>éduire les inégalités sociales de santé : quelles stratégies?</w:t>
      </w:r>
      <w:r w:rsidR="00283B44">
        <w:t xml:space="preserve"> l</w:t>
      </w:r>
      <w:r w:rsidRPr="008147C3">
        <w:t>’enjeu de la réduction d</w:t>
      </w:r>
      <w:r w:rsidR="00283B44">
        <w:t>es inégalités sociales de santé; d</w:t>
      </w:r>
      <w:r w:rsidRPr="008147C3">
        <w:t>es pistes, des questions...</w:t>
      </w:r>
    </w:p>
    <w:p w14:paraId="14E92F2D" w14:textId="0197FD80" w:rsidR="00460074" w:rsidRPr="008147C3" w:rsidRDefault="00A857C1" w:rsidP="00E67198">
      <w:pPr>
        <w:pStyle w:val="Paragraphedeliste"/>
        <w:spacing w:after="0"/>
        <w:ind w:left="0"/>
        <w:jc w:val="both"/>
      </w:pPr>
      <w:r>
        <w:t xml:space="preserve">Lien : </w:t>
      </w:r>
      <w:r w:rsidRPr="00A857C1">
        <w:t>http://www.sante.cfwb.be/fileadmin/sites/dgs/upload/dgs_super_editor/dgs_editor/documents/Publications/Promotion_de_la_sante_-_prevention/CSPSinegalites.pdf</w:t>
      </w:r>
    </w:p>
    <w:p w14:paraId="50C39070" w14:textId="77777777" w:rsidR="00460074" w:rsidRPr="00A857C1" w:rsidRDefault="00283B44" w:rsidP="00E67198">
      <w:pPr>
        <w:pStyle w:val="Paragraphedeliste"/>
        <w:spacing w:after="0"/>
        <w:ind w:left="0"/>
        <w:jc w:val="both"/>
        <w:rPr>
          <w:highlight w:val="cyan"/>
        </w:rPr>
      </w:pPr>
      <w:r w:rsidRPr="00A857C1">
        <w:rPr>
          <w:highlight w:val="cyan"/>
        </w:rPr>
        <w:t>Contact</w:t>
      </w:r>
      <w:r w:rsidR="00460074" w:rsidRPr="00A857C1">
        <w:rPr>
          <w:highlight w:val="cyan"/>
        </w:rPr>
        <w:t> :</w:t>
      </w:r>
      <w:r w:rsidR="00D217A4" w:rsidRPr="00A857C1">
        <w:rPr>
          <w:highlight w:val="cyan"/>
        </w:rPr>
        <w:t> </w:t>
      </w:r>
    </w:p>
    <w:p w14:paraId="1576BA99" w14:textId="77777777" w:rsidR="00D217A4" w:rsidRPr="00D217A4" w:rsidRDefault="00D217A4" w:rsidP="00E67198">
      <w:pPr>
        <w:pStyle w:val="Paragraphedeliste"/>
        <w:spacing w:after="0"/>
        <w:ind w:left="0"/>
        <w:jc w:val="both"/>
      </w:pPr>
      <w:r w:rsidRPr="00A857C1">
        <w:rPr>
          <w:highlight w:val="cyan"/>
        </w:rPr>
        <w:t>Mail :</w:t>
      </w:r>
      <w:r w:rsidRPr="00D217A4">
        <w:t xml:space="preserve"> </w:t>
      </w:r>
    </w:p>
    <w:p w14:paraId="06E13B27" w14:textId="77777777" w:rsidR="00460074" w:rsidRPr="00460074" w:rsidRDefault="00460074" w:rsidP="00E67198">
      <w:pPr>
        <w:pStyle w:val="Paragraphedeliste"/>
        <w:spacing w:after="0"/>
        <w:ind w:left="0"/>
        <w:jc w:val="both"/>
      </w:pPr>
    </w:p>
    <w:p w14:paraId="09A70A28" w14:textId="77777777" w:rsidR="00132F65" w:rsidRPr="004A06B7" w:rsidRDefault="00132F65" w:rsidP="00E67198">
      <w:pPr>
        <w:pStyle w:val="Paragraphedeliste"/>
        <w:spacing w:after="0"/>
        <w:ind w:left="0"/>
        <w:jc w:val="both"/>
        <w:rPr>
          <w:b/>
          <w:bCs/>
          <w:color w:val="000000"/>
          <w:sz w:val="24"/>
          <w:szCs w:val="28"/>
        </w:rPr>
      </w:pPr>
      <w:r w:rsidRPr="00A857C1">
        <w:rPr>
          <w:b/>
        </w:rPr>
        <w:t>Pouvoirs locaux et inégalités sociales de santé. Des responsables locaux vous en parlent</w:t>
      </w:r>
    </w:p>
    <w:p w14:paraId="683D62D7" w14:textId="77777777" w:rsidR="00132F65" w:rsidRPr="004A06B7" w:rsidRDefault="00132F65" w:rsidP="004A06B7">
      <w:pPr>
        <w:pStyle w:val="Paragraphedeliste"/>
        <w:spacing w:after="0"/>
        <w:ind w:left="0"/>
        <w:jc w:val="both"/>
      </w:pPr>
      <w:r w:rsidRPr="004A06B7">
        <w:t xml:space="preserve">Ce </w:t>
      </w:r>
      <w:r w:rsidRPr="00D41AE0">
        <w:rPr>
          <w:b/>
        </w:rPr>
        <w:t>rapport</w:t>
      </w:r>
      <w:r w:rsidRPr="004A06B7">
        <w:t xml:space="preserve"> </w:t>
      </w:r>
      <w:r w:rsidR="00283B44">
        <w:t xml:space="preserve">de recherche Sonecom réalisé en 2012, pour l'Observatoire Wallon de la Santé, </w:t>
      </w:r>
      <w:r w:rsidRPr="004A06B7">
        <w:t>met en lumière les représentations qu’ont les élus et les responsables administratifs locaux des</w:t>
      </w:r>
      <w:r w:rsidR="00D217A4">
        <w:t xml:space="preserve"> inégalités sociales de santé. C</w:t>
      </w:r>
      <w:r w:rsidRPr="004A06B7">
        <w:t xml:space="preserve">es 22 entretiens menés </w:t>
      </w:r>
      <w:r w:rsidR="00D217A4">
        <w:t>auprès des pouvoirs locaux abordent</w:t>
      </w:r>
      <w:r w:rsidRPr="004A06B7">
        <w:t xml:space="preserve"> la définition des ISS et ses causes ; la participation des citoyens au sein des projets menés et les logiques partenariales existant avec l’associatif.</w:t>
      </w:r>
    </w:p>
    <w:p w14:paraId="1605C8CB" w14:textId="77777777" w:rsidR="00D23F2F" w:rsidRDefault="00700DE3" w:rsidP="00D23F2F">
      <w:pPr>
        <w:pStyle w:val="Paragraphedeliste"/>
        <w:spacing w:after="0"/>
        <w:ind w:left="0"/>
        <w:jc w:val="both"/>
      </w:pPr>
      <w:r>
        <w:lastRenderedPageBreak/>
        <w:t xml:space="preserve">Lien : </w:t>
      </w:r>
      <w:hyperlink r:id="rId90" w:history="1">
        <w:r w:rsidRPr="009A5A93">
          <w:rPr>
            <w:rStyle w:val="Lienhypertexte"/>
          </w:rPr>
          <w:t>http://socialsante.wallonie.be/sites/default/files/brochure%20sonecom-low.pdf</w:t>
        </w:r>
      </w:hyperlink>
    </w:p>
    <w:p w14:paraId="76F4E2CB" w14:textId="5E4B2E88" w:rsidR="00D217A4" w:rsidRDefault="00D217A4" w:rsidP="00D23F2F">
      <w:pPr>
        <w:pStyle w:val="Paragraphedeliste"/>
        <w:spacing w:after="0"/>
        <w:ind w:left="0"/>
        <w:jc w:val="both"/>
      </w:pPr>
      <w:r>
        <w:t>Contact : Fondation Roi Baudouin</w:t>
      </w:r>
      <w:r w:rsidR="009F6C47">
        <w:t xml:space="preserve"> </w:t>
      </w:r>
      <w:r w:rsidR="009F6C47" w:rsidRPr="009F6C47">
        <w:rPr>
          <w:highlight w:val="cyan"/>
        </w:rPr>
        <w:t>(?)</w:t>
      </w:r>
    </w:p>
    <w:p w14:paraId="2BAD77CA" w14:textId="77777777" w:rsidR="00D217A4" w:rsidRPr="009F6C47" w:rsidRDefault="00283B44" w:rsidP="00D23F2F">
      <w:pPr>
        <w:pStyle w:val="Paragraphedeliste"/>
        <w:spacing w:after="0"/>
        <w:ind w:left="0"/>
        <w:jc w:val="both"/>
        <w:rPr>
          <w:highlight w:val="cyan"/>
        </w:rPr>
      </w:pPr>
      <w:r w:rsidRPr="009F6C47">
        <w:rPr>
          <w:highlight w:val="cyan"/>
        </w:rPr>
        <w:t>Té</w:t>
      </w:r>
      <w:r w:rsidR="00D217A4" w:rsidRPr="009F6C47">
        <w:rPr>
          <w:highlight w:val="cyan"/>
        </w:rPr>
        <w:t>l. :</w:t>
      </w:r>
    </w:p>
    <w:p w14:paraId="38D9458B" w14:textId="77777777" w:rsidR="00D217A4" w:rsidRDefault="00D217A4" w:rsidP="00D23F2F">
      <w:pPr>
        <w:pStyle w:val="Paragraphedeliste"/>
        <w:spacing w:after="0"/>
        <w:ind w:left="0"/>
        <w:jc w:val="both"/>
      </w:pPr>
      <w:r w:rsidRPr="009F6C47">
        <w:rPr>
          <w:highlight w:val="cyan"/>
        </w:rPr>
        <w:t>Mail :</w:t>
      </w:r>
      <w:r>
        <w:t xml:space="preserve"> </w:t>
      </w:r>
    </w:p>
    <w:p w14:paraId="024DB214" w14:textId="77777777" w:rsidR="00D217A4" w:rsidRDefault="00D217A4" w:rsidP="00D23F2F">
      <w:pPr>
        <w:pStyle w:val="Paragraphedeliste"/>
        <w:spacing w:after="0"/>
        <w:ind w:left="0"/>
        <w:jc w:val="both"/>
      </w:pPr>
    </w:p>
    <w:p w14:paraId="79B54ECD" w14:textId="77777777" w:rsidR="00700DE3" w:rsidRDefault="00700DE3" w:rsidP="00D23F2F">
      <w:pPr>
        <w:pStyle w:val="Paragraphedeliste"/>
        <w:spacing w:after="0"/>
        <w:ind w:left="0"/>
        <w:jc w:val="both"/>
      </w:pPr>
    </w:p>
    <w:p w14:paraId="3B9D0EC1" w14:textId="293EB363" w:rsidR="00283B44" w:rsidRDefault="00AE6E70" w:rsidP="00894C9A">
      <w:pPr>
        <w:pStyle w:val="Default"/>
        <w:rPr>
          <w:rFonts w:ascii="Calibri" w:hAnsi="Calibri"/>
          <w:b/>
          <w:bCs/>
        </w:rPr>
      </w:pPr>
      <w:r>
        <w:rPr>
          <w:rFonts w:ascii="Calibri" w:hAnsi="Calibri"/>
          <w:b/>
          <w:bCs/>
          <w:noProof/>
          <w:lang w:val="fr-FR" w:eastAsia="fr-FR"/>
        </w:rPr>
        <w:drawing>
          <wp:inline distT="0" distB="0" distL="0" distR="0" wp14:anchorId="3B1CB9BA" wp14:editId="33D90FC4">
            <wp:extent cx="1731645" cy="2353945"/>
            <wp:effectExtent l="0" t="0" r="0" b="8255"/>
            <wp:docPr id="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91">
                      <a:extLst>
                        <a:ext uri="{28A0092B-C50C-407E-A947-70E740481C1C}">
                          <a14:useLocalDpi xmlns:a14="http://schemas.microsoft.com/office/drawing/2010/main" val="0"/>
                        </a:ext>
                      </a:extLst>
                    </a:blip>
                    <a:srcRect l="33469" t="23625" r="34377" b="17751"/>
                    <a:stretch>
                      <a:fillRect/>
                    </a:stretch>
                  </pic:blipFill>
                  <pic:spPr bwMode="auto">
                    <a:xfrm>
                      <a:off x="0" y="0"/>
                      <a:ext cx="1731645" cy="2353945"/>
                    </a:xfrm>
                    <a:prstGeom prst="rect">
                      <a:avLst/>
                    </a:prstGeom>
                    <a:noFill/>
                    <a:ln>
                      <a:noFill/>
                    </a:ln>
                  </pic:spPr>
                </pic:pic>
              </a:graphicData>
            </a:graphic>
          </wp:inline>
        </w:drawing>
      </w:r>
    </w:p>
    <w:p w14:paraId="134BCB79" w14:textId="77777777" w:rsidR="00894C9A" w:rsidRPr="00894C9A" w:rsidRDefault="00894C9A" w:rsidP="00894C9A">
      <w:pPr>
        <w:pStyle w:val="Default"/>
        <w:rPr>
          <w:rFonts w:ascii="Calibri" w:hAnsi="Calibri"/>
          <w:b/>
          <w:bCs/>
        </w:rPr>
      </w:pPr>
      <w:r w:rsidRPr="00894C9A">
        <w:rPr>
          <w:rFonts w:ascii="Calibri" w:hAnsi="Calibri"/>
          <w:b/>
          <w:bCs/>
        </w:rPr>
        <w:t xml:space="preserve">Les inégalités sociales de santé en Belgique </w:t>
      </w:r>
    </w:p>
    <w:p w14:paraId="5DC98DC3" w14:textId="77777777" w:rsidR="00894C9A" w:rsidRPr="00D23F2F" w:rsidRDefault="00D41AE0" w:rsidP="00D23F2F">
      <w:pPr>
        <w:pStyle w:val="Default"/>
        <w:jc w:val="both"/>
        <w:rPr>
          <w:rFonts w:ascii="Calibri" w:hAnsi="Calibri" w:cs="Times New Roman"/>
          <w:color w:val="auto"/>
          <w:sz w:val="22"/>
          <w:szCs w:val="22"/>
          <w:lang w:eastAsia="en-US"/>
        </w:rPr>
      </w:pPr>
      <w:r>
        <w:rPr>
          <w:rFonts w:ascii="Calibri" w:hAnsi="Calibri" w:cs="Times New Roman"/>
          <w:color w:val="auto"/>
          <w:sz w:val="22"/>
          <w:szCs w:val="22"/>
          <w:lang w:eastAsia="en-US"/>
        </w:rPr>
        <w:t xml:space="preserve">Ce </w:t>
      </w:r>
      <w:r w:rsidRPr="00D41AE0">
        <w:rPr>
          <w:rFonts w:ascii="Calibri" w:hAnsi="Calibri" w:cs="Times New Roman"/>
          <w:b/>
          <w:color w:val="auto"/>
          <w:sz w:val="22"/>
          <w:szCs w:val="22"/>
          <w:lang w:eastAsia="en-US"/>
        </w:rPr>
        <w:t>livre</w:t>
      </w:r>
      <w:r w:rsidR="00894C9A" w:rsidRPr="005A0510">
        <w:rPr>
          <w:rFonts w:ascii="Calibri" w:hAnsi="Calibri" w:cs="Times New Roman"/>
          <w:color w:val="auto"/>
          <w:sz w:val="22"/>
          <w:szCs w:val="22"/>
          <w:lang w:eastAsia="en-US"/>
        </w:rPr>
        <w:t xml:space="preserve"> </w:t>
      </w:r>
      <w:r w:rsidR="00283B44">
        <w:rPr>
          <w:rFonts w:ascii="Calibri" w:hAnsi="Calibri" w:cs="Times New Roman"/>
          <w:color w:val="auto"/>
          <w:sz w:val="22"/>
          <w:szCs w:val="22"/>
          <w:lang w:eastAsia="en-US"/>
        </w:rPr>
        <w:t xml:space="preserve">de 2010 </w:t>
      </w:r>
      <w:r w:rsidR="00894C9A" w:rsidRPr="005A0510">
        <w:rPr>
          <w:rFonts w:ascii="Calibri" w:hAnsi="Calibri" w:cs="Times New Roman"/>
          <w:color w:val="auto"/>
          <w:sz w:val="22"/>
          <w:szCs w:val="22"/>
          <w:lang w:eastAsia="en-US"/>
        </w:rPr>
        <w:t>présente les résultats des travaux entrepris dans le cadre du projet TAHIB (Tackling Health Inequalities in Belgium) mené conjointement par  l’Institut Scientifique de Santé Publique (ISP), la Vrije Universiteit Brussel (VUB), et l’Université Catholique de Louvain (UCL). Ce projet se focalise sur une meilleure compréhension des déterminants des inégalités sociales de santé (ISS) en Belgique dans le but de proposer des points d’entrées efficaces pour lutter contre</w:t>
      </w:r>
      <w:r w:rsidR="00283B44">
        <w:rPr>
          <w:rFonts w:ascii="Calibri" w:hAnsi="Calibri" w:cs="Times New Roman"/>
          <w:color w:val="auto"/>
          <w:sz w:val="22"/>
          <w:szCs w:val="22"/>
          <w:lang w:eastAsia="en-US"/>
        </w:rPr>
        <w:t xml:space="preserve"> ces ISS</w:t>
      </w:r>
      <w:r w:rsidR="00894C9A" w:rsidRPr="005A0510">
        <w:rPr>
          <w:rFonts w:ascii="Calibri" w:hAnsi="Calibri" w:cs="Times New Roman"/>
          <w:color w:val="auto"/>
          <w:sz w:val="22"/>
          <w:szCs w:val="22"/>
          <w:lang w:eastAsia="en-US"/>
        </w:rPr>
        <w:t>. Il s’interroge sur  l’évolution temporelle des inégalités sociales de santé et de</w:t>
      </w:r>
      <w:r w:rsidR="00283B44">
        <w:rPr>
          <w:rFonts w:ascii="Calibri" w:hAnsi="Calibri" w:cs="Times New Roman"/>
          <w:color w:val="auto"/>
          <w:sz w:val="22"/>
          <w:szCs w:val="22"/>
          <w:lang w:eastAsia="en-US"/>
        </w:rPr>
        <w:t>s</w:t>
      </w:r>
      <w:r w:rsidR="00894C9A" w:rsidRPr="005A0510">
        <w:rPr>
          <w:rFonts w:ascii="Calibri" w:hAnsi="Calibri" w:cs="Times New Roman"/>
          <w:color w:val="auto"/>
          <w:sz w:val="22"/>
          <w:szCs w:val="22"/>
          <w:lang w:eastAsia="en-US"/>
        </w:rPr>
        <w:t xml:space="preserve"> comportements associés à la santé </w:t>
      </w:r>
      <w:r w:rsidR="00894C9A" w:rsidRPr="0084752D">
        <w:rPr>
          <w:rFonts w:ascii="Calibri" w:hAnsi="Calibri" w:cs="Times New Roman"/>
          <w:color w:val="auto"/>
          <w:sz w:val="22"/>
          <w:szCs w:val="22"/>
          <w:highlight w:val="cyan"/>
          <w:lang w:eastAsia="en-US"/>
        </w:rPr>
        <w:t>et d’analyser l’influence sur les ISS de facteurs individuels et de facteurs macrosociaux. Il tente d’élucider les processus sociaux qui interagissent pour créer et laisser perdurer les écarts de santé au sein d'une population, notamment au travers du lien entre le statut socio-économi</w:t>
      </w:r>
      <w:r w:rsidR="00D23F2F" w:rsidRPr="0084752D">
        <w:rPr>
          <w:rFonts w:ascii="Calibri" w:hAnsi="Calibri" w:cs="Times New Roman"/>
          <w:color w:val="auto"/>
          <w:sz w:val="22"/>
          <w:szCs w:val="22"/>
          <w:highlight w:val="cyan"/>
          <w:lang w:eastAsia="en-US"/>
        </w:rPr>
        <w:t>que et la santé à l’âge adulte</w:t>
      </w:r>
      <w:r w:rsidR="00D23F2F" w:rsidRPr="005C757D">
        <w:rPr>
          <w:rFonts w:ascii="Calibri" w:hAnsi="Calibri" w:cs="Times New Roman"/>
          <w:color w:val="auto"/>
          <w:sz w:val="22"/>
          <w:szCs w:val="22"/>
          <w:highlight w:val="yellow"/>
          <w:lang w:eastAsia="en-US"/>
        </w:rPr>
        <w:t>.</w:t>
      </w:r>
    </w:p>
    <w:p w14:paraId="18506382" w14:textId="77777777" w:rsidR="00894C9A" w:rsidRPr="00894C9A" w:rsidRDefault="00894C9A" w:rsidP="00894C9A">
      <w:pPr>
        <w:pStyle w:val="Default"/>
        <w:jc w:val="both"/>
        <w:rPr>
          <w:rFonts w:ascii="Calibri" w:hAnsi="Calibri" w:cs="Arial"/>
          <w:b/>
          <w:bCs/>
        </w:rPr>
      </w:pPr>
      <w:r w:rsidRPr="00894C9A">
        <w:rPr>
          <w:rFonts w:ascii="Calibri" w:hAnsi="Calibri"/>
          <w:b/>
          <w:bCs/>
        </w:rPr>
        <w:t>Lien</w:t>
      </w:r>
    </w:p>
    <w:p w14:paraId="5F063AC1" w14:textId="77777777" w:rsidR="00894C9A" w:rsidRPr="00894C9A" w:rsidRDefault="00C714C8" w:rsidP="00894C9A">
      <w:pPr>
        <w:pStyle w:val="Default"/>
        <w:jc w:val="both"/>
        <w:rPr>
          <w:rFonts w:ascii="Calibri" w:hAnsi="Calibri"/>
          <w:b/>
          <w:bCs/>
        </w:rPr>
      </w:pPr>
      <w:hyperlink r:id="rId92" w:history="1">
        <w:r w:rsidR="00894C9A" w:rsidRPr="00894C9A">
          <w:rPr>
            <w:rStyle w:val="Lienhypertexte"/>
            <w:rFonts w:ascii="Calibri" w:hAnsi="Calibri"/>
            <w:b/>
            <w:bCs/>
          </w:rPr>
          <w:t>http://www.belspo.be/belspo/ta/publ/academia-inegalites.soc.sante.U1579.pdf</w:t>
        </w:r>
      </w:hyperlink>
    </w:p>
    <w:p w14:paraId="0D08F7BA" w14:textId="77777777" w:rsidR="00894C9A" w:rsidRPr="00D23F2F" w:rsidRDefault="00D23F2F" w:rsidP="00894C9A">
      <w:pPr>
        <w:autoSpaceDE w:val="0"/>
        <w:autoSpaceDN w:val="0"/>
        <w:adjustRightInd w:val="0"/>
        <w:spacing w:line="241" w:lineRule="atLeast"/>
      </w:pPr>
      <w:r w:rsidRPr="009F6C47">
        <w:rPr>
          <w:highlight w:val="cyan"/>
        </w:rPr>
        <w:t>Contact :</w:t>
      </w:r>
      <w:r w:rsidRPr="00D23F2F">
        <w:t xml:space="preserve"> </w:t>
      </w:r>
    </w:p>
    <w:p w14:paraId="2C14467B" w14:textId="52FA8FB5" w:rsidR="005C757D" w:rsidRDefault="00AE6E70" w:rsidP="00894C9A">
      <w:pPr>
        <w:pStyle w:val="Default"/>
        <w:rPr>
          <w:rFonts w:ascii="Calibri" w:hAnsi="Calibri"/>
          <w:b/>
          <w:bCs/>
        </w:rPr>
      </w:pPr>
      <w:r>
        <w:rPr>
          <w:rFonts w:ascii="Calibri" w:hAnsi="Calibri"/>
          <w:b/>
          <w:bCs/>
          <w:noProof/>
          <w:lang w:val="fr-FR" w:eastAsia="fr-FR"/>
        </w:rPr>
        <w:drawing>
          <wp:inline distT="0" distB="0" distL="0" distR="0" wp14:anchorId="580DF693" wp14:editId="62F458AB">
            <wp:extent cx="1063625" cy="1491615"/>
            <wp:effectExtent l="0" t="0" r="3175" b="6985"/>
            <wp:docPr id="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93">
                      <a:extLst>
                        <a:ext uri="{28A0092B-C50C-407E-A947-70E740481C1C}">
                          <a14:useLocalDpi xmlns:a14="http://schemas.microsoft.com/office/drawing/2010/main" val="0"/>
                        </a:ext>
                      </a:extLst>
                    </a:blip>
                    <a:srcRect l="41344" t="23625" r="40813" b="43126"/>
                    <a:stretch>
                      <a:fillRect/>
                    </a:stretch>
                  </pic:blipFill>
                  <pic:spPr bwMode="auto">
                    <a:xfrm>
                      <a:off x="0" y="0"/>
                      <a:ext cx="1063625" cy="1491615"/>
                    </a:xfrm>
                    <a:prstGeom prst="rect">
                      <a:avLst/>
                    </a:prstGeom>
                    <a:noFill/>
                    <a:ln>
                      <a:noFill/>
                    </a:ln>
                  </pic:spPr>
                </pic:pic>
              </a:graphicData>
            </a:graphic>
          </wp:inline>
        </w:drawing>
      </w:r>
    </w:p>
    <w:p w14:paraId="20E0A118" w14:textId="77777777" w:rsidR="00894C9A" w:rsidRPr="00D23F2F" w:rsidRDefault="00894C9A" w:rsidP="00894C9A">
      <w:pPr>
        <w:pStyle w:val="Default"/>
        <w:rPr>
          <w:rFonts w:ascii="Calibri" w:hAnsi="Calibri"/>
          <w:b/>
        </w:rPr>
      </w:pPr>
      <w:r w:rsidRPr="00894C9A">
        <w:rPr>
          <w:rFonts w:ascii="Calibri" w:hAnsi="Calibri"/>
          <w:b/>
          <w:bCs/>
        </w:rPr>
        <w:t xml:space="preserve">En quoi la promotion de la santé peut-elle être un outil de réduction des inégalités de santé ?  Fondements, concepts et programmes stratégiques. </w:t>
      </w:r>
    </w:p>
    <w:p w14:paraId="6490E956" w14:textId="77777777" w:rsidR="005C757D" w:rsidRPr="00D23F2F" w:rsidRDefault="00894C9A" w:rsidP="00D23F2F">
      <w:pPr>
        <w:pStyle w:val="Default"/>
        <w:jc w:val="both"/>
        <w:rPr>
          <w:rFonts w:ascii="Calibri" w:hAnsi="Calibri" w:cs="Times New Roman"/>
          <w:color w:val="auto"/>
          <w:sz w:val="22"/>
          <w:szCs w:val="22"/>
          <w:lang w:eastAsia="en-US"/>
        </w:rPr>
      </w:pPr>
      <w:r w:rsidRPr="0009600B">
        <w:rPr>
          <w:rFonts w:ascii="Calibri" w:hAnsi="Calibri" w:cs="Times New Roman"/>
          <w:color w:val="auto"/>
          <w:sz w:val="22"/>
          <w:szCs w:val="22"/>
          <w:lang w:eastAsia="en-US"/>
        </w:rPr>
        <w:t>La réduction des inégalités de santé figure parmi les préoccupations politiques de nombreux états européens. Toutefois, tous les pays n'ont pas atteint le même niveau de réflexion quant à la définition des objectifs et des moyens à mettre en œuvre pou</w:t>
      </w:r>
      <w:r w:rsidR="00F77420" w:rsidRPr="0009600B">
        <w:rPr>
          <w:rFonts w:ascii="Calibri" w:hAnsi="Calibri" w:cs="Times New Roman"/>
          <w:color w:val="auto"/>
          <w:sz w:val="22"/>
          <w:szCs w:val="22"/>
          <w:lang w:eastAsia="en-US"/>
        </w:rPr>
        <w:t>r lutte</w:t>
      </w:r>
      <w:r w:rsidR="005C757D" w:rsidRPr="0009600B">
        <w:rPr>
          <w:rFonts w:ascii="Calibri" w:hAnsi="Calibri" w:cs="Times New Roman"/>
          <w:color w:val="auto"/>
          <w:sz w:val="22"/>
          <w:szCs w:val="22"/>
          <w:lang w:eastAsia="en-US"/>
        </w:rPr>
        <w:t>r</w:t>
      </w:r>
      <w:r w:rsidR="00F77420" w:rsidRPr="0009600B">
        <w:rPr>
          <w:rFonts w:ascii="Calibri" w:hAnsi="Calibri" w:cs="Times New Roman"/>
          <w:color w:val="auto"/>
          <w:sz w:val="22"/>
          <w:szCs w:val="22"/>
          <w:lang w:eastAsia="en-US"/>
        </w:rPr>
        <w:t xml:space="preserve"> contre ces inégalités. C</w:t>
      </w:r>
      <w:r w:rsidRPr="0009600B">
        <w:rPr>
          <w:rFonts w:ascii="Calibri" w:hAnsi="Calibri" w:cs="Times New Roman"/>
          <w:color w:val="auto"/>
          <w:sz w:val="22"/>
          <w:szCs w:val="22"/>
          <w:lang w:eastAsia="en-US"/>
        </w:rPr>
        <w:t xml:space="preserve">e </w:t>
      </w:r>
      <w:r w:rsidRPr="0009600B">
        <w:rPr>
          <w:rFonts w:ascii="Calibri" w:hAnsi="Calibri" w:cs="Times New Roman"/>
          <w:b/>
          <w:color w:val="auto"/>
          <w:sz w:val="22"/>
          <w:szCs w:val="22"/>
          <w:lang w:eastAsia="en-US"/>
        </w:rPr>
        <w:t>dossier</w:t>
      </w:r>
      <w:r w:rsidRPr="0009600B">
        <w:rPr>
          <w:rFonts w:ascii="Calibri" w:hAnsi="Calibri" w:cs="Times New Roman"/>
          <w:color w:val="auto"/>
          <w:sz w:val="22"/>
          <w:szCs w:val="22"/>
          <w:lang w:eastAsia="en-US"/>
        </w:rPr>
        <w:t xml:space="preserve"> technique </w:t>
      </w:r>
      <w:r w:rsidR="00F77420" w:rsidRPr="0009600B">
        <w:rPr>
          <w:rFonts w:ascii="Calibri" w:hAnsi="Calibri" w:cs="Times New Roman"/>
          <w:color w:val="auto"/>
          <w:sz w:val="22"/>
          <w:szCs w:val="22"/>
          <w:lang w:eastAsia="en-US"/>
        </w:rPr>
        <w:t xml:space="preserve">du RESO doc </w:t>
      </w:r>
      <w:r w:rsidRPr="0009600B">
        <w:rPr>
          <w:rFonts w:ascii="Calibri" w:hAnsi="Calibri" w:cs="Times New Roman"/>
          <w:color w:val="auto"/>
          <w:sz w:val="22"/>
          <w:szCs w:val="22"/>
          <w:lang w:eastAsia="en-US"/>
        </w:rPr>
        <w:t xml:space="preserve">se propose de redéfinir quelques concepts liés aux inégalités de santé </w:t>
      </w:r>
      <w:r w:rsidRPr="0009600B">
        <w:rPr>
          <w:rFonts w:ascii="Calibri" w:hAnsi="Calibri" w:cs="Times New Roman"/>
          <w:color w:val="auto"/>
          <w:sz w:val="22"/>
          <w:szCs w:val="22"/>
          <w:lang w:eastAsia="en-US"/>
        </w:rPr>
        <w:lastRenderedPageBreak/>
        <w:t>(gradient, mobilité sociale, etc). Il décrit également les origines et fondements des inégalités de santé. Enfin, il s'intéresse aux initiatives, interventions et programmes déjà mis en place en Anglet</w:t>
      </w:r>
      <w:r w:rsidR="00D23F2F" w:rsidRPr="0009600B">
        <w:rPr>
          <w:rFonts w:ascii="Calibri" w:hAnsi="Calibri" w:cs="Times New Roman"/>
          <w:color w:val="auto"/>
          <w:sz w:val="22"/>
          <w:szCs w:val="22"/>
          <w:lang w:eastAsia="en-US"/>
        </w:rPr>
        <w:t>erre, aux Pays-Bas et en Suède.</w:t>
      </w:r>
    </w:p>
    <w:p w14:paraId="26547D5B" w14:textId="77777777" w:rsidR="005C757D" w:rsidRPr="005C757D" w:rsidRDefault="005C757D" w:rsidP="005C757D">
      <w:pPr>
        <w:pStyle w:val="Default"/>
        <w:jc w:val="both"/>
        <w:rPr>
          <w:rFonts w:ascii="Calibri" w:hAnsi="Calibri"/>
          <w:bCs/>
        </w:rPr>
      </w:pPr>
      <w:r w:rsidRPr="00D23F2F">
        <w:rPr>
          <w:rFonts w:ascii="Calibri" w:hAnsi="Calibri"/>
          <w:bCs/>
        </w:rPr>
        <w:t>Lien</w:t>
      </w:r>
      <w:r>
        <w:rPr>
          <w:rFonts w:ascii="Calibri" w:hAnsi="Calibri"/>
          <w:bCs/>
        </w:rPr>
        <w:t xml:space="preserve"> </w:t>
      </w:r>
      <w:r w:rsidRPr="00894C9A">
        <w:rPr>
          <w:rFonts w:ascii="Calibri" w:hAnsi="Calibri"/>
          <w:bCs/>
        </w:rPr>
        <w:t xml:space="preserve">: </w:t>
      </w:r>
      <w:hyperlink r:id="rId94" w:history="1">
        <w:r w:rsidRPr="00894C9A">
          <w:rPr>
            <w:rStyle w:val="Lienhypertexte"/>
            <w:rFonts w:ascii="Calibri" w:hAnsi="Calibri"/>
          </w:rPr>
          <w:t>http://www.uclouvain.be/cps/ucl/doc/reso/documents/dossier61.pdf</w:t>
        </w:r>
      </w:hyperlink>
    </w:p>
    <w:p w14:paraId="1259E23B" w14:textId="27EA04E1" w:rsidR="005C757D" w:rsidRDefault="00AE6E70" w:rsidP="00894C9A">
      <w:pPr>
        <w:pStyle w:val="Default"/>
        <w:rPr>
          <w:rFonts w:ascii="Calibri" w:hAnsi="Calibri"/>
          <w:b/>
          <w:bCs/>
        </w:rPr>
      </w:pPr>
      <w:r>
        <w:rPr>
          <w:rFonts w:ascii="Calibri" w:hAnsi="Calibri"/>
          <w:b/>
          <w:bCs/>
          <w:noProof/>
          <w:lang w:val="fr-FR" w:eastAsia="fr-FR"/>
        </w:rPr>
        <w:drawing>
          <wp:inline distT="0" distB="0" distL="0" distR="0" wp14:anchorId="2AB955B9" wp14:editId="7FCAF370">
            <wp:extent cx="901700" cy="1128395"/>
            <wp:effectExtent l="0" t="0" r="1270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cstate="print">
                      <a:extLst>
                        <a:ext uri="{28A0092B-C50C-407E-A947-70E740481C1C}">
                          <a14:useLocalDpi xmlns:a14="http://schemas.microsoft.com/office/drawing/2010/main" val="0"/>
                        </a:ext>
                      </a:extLst>
                    </a:blip>
                    <a:srcRect l="33792" t="26791" r="30771" b="13708"/>
                    <a:stretch>
                      <a:fillRect/>
                    </a:stretch>
                  </pic:blipFill>
                  <pic:spPr bwMode="auto">
                    <a:xfrm>
                      <a:off x="0" y="0"/>
                      <a:ext cx="901700" cy="1128395"/>
                    </a:xfrm>
                    <a:prstGeom prst="rect">
                      <a:avLst/>
                    </a:prstGeom>
                    <a:noFill/>
                    <a:ln>
                      <a:noFill/>
                    </a:ln>
                  </pic:spPr>
                </pic:pic>
              </a:graphicData>
            </a:graphic>
          </wp:inline>
        </w:drawing>
      </w:r>
    </w:p>
    <w:p w14:paraId="1D48A091" w14:textId="77777777" w:rsidR="00894C9A" w:rsidRPr="00D23F2F" w:rsidRDefault="00894C9A" w:rsidP="00894C9A">
      <w:pPr>
        <w:pStyle w:val="Default"/>
        <w:rPr>
          <w:rFonts w:ascii="Calibri" w:hAnsi="Calibri" w:cs="Arial"/>
          <w:b/>
          <w:bCs/>
        </w:rPr>
      </w:pPr>
      <w:r w:rsidRPr="00894C9A">
        <w:rPr>
          <w:rFonts w:ascii="Calibri" w:hAnsi="Calibri"/>
          <w:b/>
          <w:bCs/>
        </w:rPr>
        <w:t xml:space="preserve">En quoi la promotion de la santé peut-elle être un outil de réduction des inégalités de santé ? Stratégies locales d’intervention. </w:t>
      </w:r>
    </w:p>
    <w:p w14:paraId="064497D2" w14:textId="77777777" w:rsidR="00894C9A" w:rsidRPr="00D23F2F" w:rsidRDefault="00894C9A" w:rsidP="00894C9A">
      <w:pPr>
        <w:pStyle w:val="Default"/>
        <w:jc w:val="both"/>
        <w:rPr>
          <w:rFonts w:ascii="Calibri" w:hAnsi="Calibri" w:cs="Times New Roman"/>
          <w:color w:val="auto"/>
          <w:sz w:val="22"/>
          <w:szCs w:val="22"/>
          <w:lang w:eastAsia="en-US"/>
        </w:rPr>
      </w:pPr>
      <w:r w:rsidRPr="00D23F2F">
        <w:rPr>
          <w:rFonts w:ascii="Calibri" w:hAnsi="Calibri" w:cs="Times New Roman"/>
          <w:color w:val="auto"/>
          <w:sz w:val="22"/>
          <w:szCs w:val="22"/>
          <w:lang w:eastAsia="en-US"/>
        </w:rPr>
        <w:t>Le</w:t>
      </w:r>
      <w:r w:rsidR="00F77420">
        <w:rPr>
          <w:rFonts w:ascii="Calibri" w:hAnsi="Calibri" w:cs="Times New Roman"/>
          <w:color w:val="auto"/>
          <w:sz w:val="22"/>
          <w:szCs w:val="22"/>
          <w:lang w:eastAsia="en-US"/>
        </w:rPr>
        <w:t xml:space="preserve"> second</w:t>
      </w:r>
      <w:r w:rsidRPr="00D23F2F">
        <w:rPr>
          <w:rFonts w:ascii="Calibri" w:hAnsi="Calibri" w:cs="Times New Roman"/>
          <w:color w:val="auto"/>
          <w:sz w:val="22"/>
          <w:szCs w:val="22"/>
          <w:lang w:eastAsia="en-US"/>
        </w:rPr>
        <w:t xml:space="preserve"> </w:t>
      </w:r>
      <w:r w:rsidRPr="00D41AE0">
        <w:rPr>
          <w:rFonts w:ascii="Calibri" w:hAnsi="Calibri" w:cs="Times New Roman"/>
          <w:b/>
          <w:color w:val="auto"/>
          <w:sz w:val="22"/>
          <w:szCs w:val="22"/>
          <w:lang w:eastAsia="en-US"/>
        </w:rPr>
        <w:t>dossier</w:t>
      </w:r>
      <w:r w:rsidRPr="00D23F2F">
        <w:rPr>
          <w:rFonts w:ascii="Calibri" w:hAnsi="Calibri" w:cs="Times New Roman"/>
          <w:color w:val="auto"/>
          <w:sz w:val="22"/>
          <w:szCs w:val="22"/>
          <w:lang w:eastAsia="en-US"/>
        </w:rPr>
        <w:t xml:space="preserve"> est consacré à quelques exemples d’actions de terrain mises en place en Belgique, visant la réduction des inégalités de santé. Il a pour objectif de mettre en évidence différentes stratégies locales d’intervention.</w:t>
      </w:r>
    </w:p>
    <w:p w14:paraId="10810F29" w14:textId="77777777" w:rsidR="00D23F2F" w:rsidRPr="00894C9A" w:rsidRDefault="005C757D" w:rsidP="00D23F2F">
      <w:pPr>
        <w:pStyle w:val="Default"/>
        <w:rPr>
          <w:rFonts w:ascii="Calibri" w:hAnsi="Calibri"/>
        </w:rPr>
      </w:pPr>
      <w:r w:rsidRPr="005C757D">
        <w:rPr>
          <w:rFonts w:ascii="Calibri" w:hAnsi="Calibri"/>
          <w:bCs/>
        </w:rPr>
        <w:t>Lien</w:t>
      </w:r>
      <w:r>
        <w:t xml:space="preserve"> : </w:t>
      </w:r>
      <w:hyperlink r:id="rId96" w:history="1">
        <w:r w:rsidR="00D23F2F" w:rsidRPr="00894C9A">
          <w:rPr>
            <w:rStyle w:val="Lienhypertexte"/>
            <w:rFonts w:ascii="Calibri" w:hAnsi="Calibri"/>
            <w:bCs/>
          </w:rPr>
          <w:t>http://www.uclouvain.be/cps/ucl/doc/reso/documents/dossier62.pdf</w:t>
        </w:r>
      </w:hyperlink>
    </w:p>
    <w:p w14:paraId="422F5064" w14:textId="0D03F6D9" w:rsidR="00D23F2F" w:rsidRPr="00D23F2F" w:rsidRDefault="00D23F2F" w:rsidP="00D23F2F">
      <w:pPr>
        <w:pStyle w:val="Default"/>
        <w:rPr>
          <w:rFonts w:ascii="Calibri" w:hAnsi="Calibri" w:cs="Times New Roman"/>
          <w:color w:val="auto"/>
          <w:sz w:val="22"/>
          <w:szCs w:val="22"/>
          <w:lang w:eastAsia="en-US"/>
        </w:rPr>
      </w:pPr>
      <w:r w:rsidRPr="00D23F2F">
        <w:rPr>
          <w:rFonts w:ascii="Calibri" w:hAnsi="Calibri" w:cs="Times New Roman"/>
          <w:color w:val="auto"/>
          <w:sz w:val="22"/>
          <w:szCs w:val="22"/>
          <w:lang w:eastAsia="en-US"/>
        </w:rPr>
        <w:t>Contact : UCL-Réso</w:t>
      </w:r>
      <w:r w:rsidR="0009600B">
        <w:rPr>
          <w:rFonts w:ascii="Calibri" w:hAnsi="Calibri" w:cs="Times New Roman"/>
          <w:color w:val="auto"/>
          <w:sz w:val="22"/>
          <w:szCs w:val="22"/>
          <w:lang w:eastAsia="en-US"/>
        </w:rPr>
        <w:t xml:space="preserve"> doc</w:t>
      </w:r>
    </w:p>
    <w:p w14:paraId="2C2BE485" w14:textId="77777777" w:rsidR="00D23F2F" w:rsidRPr="00894C9A" w:rsidRDefault="00D23F2F" w:rsidP="00D23F2F">
      <w:pPr>
        <w:pStyle w:val="Default"/>
        <w:rPr>
          <w:rFonts w:ascii="Calibri" w:hAnsi="Calibri"/>
        </w:rPr>
      </w:pPr>
      <w:r w:rsidRPr="00D23F2F">
        <w:rPr>
          <w:rFonts w:ascii="Calibri" w:hAnsi="Calibri" w:cs="Times New Roman"/>
          <w:color w:val="auto"/>
          <w:sz w:val="22"/>
          <w:szCs w:val="22"/>
          <w:lang w:eastAsia="en-US"/>
        </w:rPr>
        <w:t>Site</w:t>
      </w:r>
      <w:r>
        <w:t xml:space="preserve"> : </w:t>
      </w:r>
      <w:hyperlink r:id="rId97" w:history="1">
        <w:r w:rsidRPr="00894C9A">
          <w:rPr>
            <w:rStyle w:val="Lienhypertexte"/>
            <w:rFonts w:ascii="Calibri" w:hAnsi="Calibri"/>
          </w:rPr>
          <w:t>http://www.uclouvain.be/reso</w:t>
        </w:r>
      </w:hyperlink>
    </w:p>
    <w:p w14:paraId="2AEA9424" w14:textId="77777777" w:rsidR="00897050" w:rsidRDefault="00897050" w:rsidP="00E67198">
      <w:pPr>
        <w:jc w:val="both"/>
      </w:pPr>
    </w:p>
    <w:p w14:paraId="6D7581C3" w14:textId="77777777" w:rsidR="003A6BBA" w:rsidRDefault="003A6BBA" w:rsidP="005C757D">
      <w:pPr>
        <w:spacing w:after="0" w:line="240" w:lineRule="auto"/>
        <w:rPr>
          <w:b/>
          <w:sz w:val="24"/>
        </w:rPr>
      </w:pPr>
      <w:r w:rsidRPr="003A6BBA">
        <w:rPr>
          <w:b/>
          <w:sz w:val="24"/>
          <w:highlight w:val="cyan"/>
        </w:rPr>
        <w:t>Photo</w:t>
      </w:r>
    </w:p>
    <w:p w14:paraId="0441EA0C" w14:textId="50001046" w:rsidR="00A12556" w:rsidRPr="005C757D" w:rsidRDefault="00A12556" w:rsidP="005C757D">
      <w:pPr>
        <w:spacing w:after="0" w:line="240" w:lineRule="auto"/>
        <w:rPr>
          <w:b/>
          <w:sz w:val="24"/>
        </w:rPr>
      </w:pPr>
      <w:r w:rsidRPr="005C757D">
        <w:rPr>
          <w:b/>
          <w:sz w:val="24"/>
        </w:rPr>
        <w:t>Cahier santé : Prévenir le diabète de type 2 : un autre regard pour agir sur les déterminants de la santé et tenir compte de la diversité des publics</w:t>
      </w:r>
    </w:p>
    <w:p w14:paraId="6FBC6DFA" w14:textId="77777777" w:rsidR="00A12556" w:rsidRDefault="00A12556" w:rsidP="005C757D">
      <w:pPr>
        <w:spacing w:after="0"/>
      </w:pPr>
      <w:r>
        <w:t>Au-delà des caractéristiques et des données liées au diabète de type 2 , ce</w:t>
      </w:r>
      <w:r w:rsidR="005C757D">
        <w:t>t</w:t>
      </w:r>
      <w:r>
        <w:t xml:space="preserve"> ouvrage </w:t>
      </w:r>
      <w:r w:rsidR="005C757D">
        <w:t xml:space="preserve">de 2012 </w:t>
      </w:r>
      <w:r>
        <w:t xml:space="preserve">met en évidence les leviers d’action possibles sur les déterminants de l’alimentation, dépassant les modes de vie individuels. Cette analyse favorise une approche positive de la santé. Il met en évidence les différentes modalités d’intervention sur les déterminants de l’alimentation micro-ou macro environnementaux, tout particulièrement en regard de la diversité sociale et  culturelle. Il illustre ces modalités d’intervention à l’aide de projets/démarches de prévention/promotion de la santé </w:t>
      </w:r>
      <w:r w:rsidRPr="0009600B">
        <w:rPr>
          <w:highlight w:val="cyan"/>
        </w:rPr>
        <w:t>ou favorisant</w:t>
      </w:r>
      <w:r>
        <w:t xml:space="preserve"> la diversité/mixité/cohésion sociale dans une perspective de réduction des inégalités sociales de santé.</w:t>
      </w:r>
    </w:p>
    <w:p w14:paraId="2AD402B0" w14:textId="36E00F46" w:rsidR="00A12556" w:rsidRDefault="00A12556" w:rsidP="005C757D">
      <w:pPr>
        <w:spacing w:after="0"/>
      </w:pPr>
      <w:r w:rsidRPr="005C757D">
        <w:t>Lien :</w:t>
      </w:r>
      <w:r w:rsidR="00A857C1">
        <w:t xml:space="preserve"> </w:t>
      </w:r>
      <w:hyperlink r:id="rId98" w:history="1">
        <w:r>
          <w:rPr>
            <w:rStyle w:val="Lienhypertexte"/>
          </w:rPr>
          <w:t>http://sipes.ulb.ac.be/index.php?option=com_mtree&amp;task=att_download&amp;link_id=162&amp;cf_id=24</w:t>
        </w:r>
      </w:hyperlink>
    </w:p>
    <w:p w14:paraId="2277DEF3" w14:textId="77777777" w:rsidR="00A12556" w:rsidRDefault="00A12556" w:rsidP="005C757D">
      <w:pPr>
        <w:spacing w:after="0"/>
      </w:pPr>
      <w:r w:rsidRPr="005C757D">
        <w:t>Contact : Service Information Pro</w:t>
      </w:r>
      <w:r w:rsidR="00B06FB8" w:rsidRPr="005C757D">
        <w:t xml:space="preserve">motion Education Santé (SIPES) - Ecole de Santé Publique - ULB </w:t>
      </w:r>
      <w:r w:rsidR="00B06FB8" w:rsidRPr="005C757D">
        <w:br/>
      </w:r>
      <w:r w:rsidR="00B06FB8">
        <w:t xml:space="preserve">Site : </w:t>
      </w:r>
      <w:hyperlink r:id="rId99" w:history="1">
        <w:r w:rsidR="00B06FB8">
          <w:rPr>
            <w:rStyle w:val="Lienhypertexte"/>
          </w:rPr>
          <w:t>http://sipes.ulb.ac.be/</w:t>
        </w:r>
      </w:hyperlink>
    </w:p>
    <w:p w14:paraId="6BB0CEEA" w14:textId="77777777" w:rsidR="00897050" w:rsidRDefault="00897050" w:rsidP="00E67198">
      <w:pPr>
        <w:jc w:val="both"/>
      </w:pPr>
    </w:p>
    <w:p w14:paraId="78FEE183" w14:textId="77777777" w:rsidR="00C90FCE" w:rsidRDefault="00C90FCE" w:rsidP="00E67198">
      <w:pPr>
        <w:pStyle w:val="Paragraphedeliste"/>
        <w:numPr>
          <w:ilvl w:val="1"/>
          <w:numId w:val="11"/>
        </w:numPr>
        <w:spacing w:after="0"/>
        <w:jc w:val="both"/>
        <w:rPr>
          <w:b/>
          <w:sz w:val="28"/>
        </w:rPr>
      </w:pPr>
      <w:r w:rsidRPr="00A93EBF">
        <w:rPr>
          <w:b/>
          <w:sz w:val="28"/>
        </w:rPr>
        <w:t>Se former</w:t>
      </w:r>
      <w:r w:rsidR="00DD0B79">
        <w:rPr>
          <w:b/>
          <w:sz w:val="28"/>
        </w:rPr>
        <w:t xml:space="preserve"> et développer ses compétences</w:t>
      </w:r>
    </w:p>
    <w:p w14:paraId="651E5E31" w14:textId="77777777" w:rsidR="00A24ECC" w:rsidRPr="00A24ECC" w:rsidRDefault="00A24ECC" w:rsidP="00E67198">
      <w:pPr>
        <w:pStyle w:val="Paragraphedeliste"/>
        <w:spacing w:after="0"/>
        <w:ind w:left="0"/>
        <w:jc w:val="both"/>
        <w:rPr>
          <w:i/>
        </w:rPr>
      </w:pPr>
      <w:r w:rsidRPr="00A24ECC">
        <w:rPr>
          <w:i/>
        </w:rPr>
        <w:t>Différentes formations permettent d’approfondir certaines des pistes évoqués dans les autres parties d</w:t>
      </w:r>
      <w:r w:rsidR="00F77420">
        <w:rPr>
          <w:i/>
        </w:rPr>
        <w:t>e ce recueil telle qu’une meilleure compréhension du public et de la pauvreté, un travail sur les représentations, un questionnement su</w:t>
      </w:r>
      <w:r w:rsidR="005C757D">
        <w:rPr>
          <w:i/>
        </w:rPr>
        <w:t xml:space="preserve">r ses pratiques, interventions et </w:t>
      </w:r>
      <w:r w:rsidR="00F77420">
        <w:rPr>
          <w:i/>
        </w:rPr>
        <w:t xml:space="preserve">sur </w:t>
      </w:r>
      <w:r w:rsidR="005C757D">
        <w:rPr>
          <w:i/>
        </w:rPr>
        <w:t>son</w:t>
      </w:r>
      <w:r w:rsidR="00F77420">
        <w:rPr>
          <w:i/>
        </w:rPr>
        <w:t xml:space="preserve"> positionnement professionnel</w:t>
      </w:r>
      <w:r w:rsidR="001B2BD9">
        <w:rPr>
          <w:i/>
        </w:rPr>
        <w:t>. En voici quelques-</w:t>
      </w:r>
      <w:r w:rsidRPr="00A24ECC">
        <w:rPr>
          <w:i/>
        </w:rPr>
        <w:t>unes.</w:t>
      </w:r>
    </w:p>
    <w:p w14:paraId="59106487" w14:textId="77777777" w:rsidR="001B2BD9" w:rsidRDefault="001B2BD9" w:rsidP="00E67198">
      <w:pPr>
        <w:pStyle w:val="Paragraphedeliste"/>
        <w:spacing w:after="0"/>
        <w:ind w:left="0"/>
        <w:jc w:val="both"/>
      </w:pPr>
    </w:p>
    <w:p w14:paraId="64ED6A01" w14:textId="77777777" w:rsidR="00D222EA" w:rsidRDefault="00D222EA" w:rsidP="00D222EA">
      <w:pPr>
        <w:pStyle w:val="Paragraphedeliste"/>
        <w:spacing w:after="0"/>
        <w:ind w:left="0"/>
        <w:jc w:val="both"/>
      </w:pPr>
      <w:r>
        <w:rPr>
          <w:b/>
        </w:rPr>
        <w:t>Formation « Travail social et Pauvreté » de RTA (Réalisation – Téléformation – Animation)</w:t>
      </w:r>
    </w:p>
    <w:p w14:paraId="7B68F4AD" w14:textId="6B612998" w:rsidR="00D222EA" w:rsidRDefault="00D222EA" w:rsidP="0009600B">
      <w:pPr>
        <w:autoSpaceDE w:val="0"/>
        <w:autoSpaceDN w:val="0"/>
        <w:adjustRightInd w:val="0"/>
        <w:spacing w:after="0" w:line="240" w:lineRule="auto"/>
        <w:jc w:val="both"/>
      </w:pPr>
      <w:r>
        <w:t xml:space="preserve">Les intervenants sociaux sont confrontés de manière récurrente à des situations de pauvreté, de formes d’ailleurs diverses, qui contribuent à complexifier leur travail mais aussi à le rendre plus </w:t>
      </w:r>
      <w:r>
        <w:lastRenderedPageBreak/>
        <w:t>ambigu pour les personnes aidées. Pour que l’intervention sociale ne devienne pas l’occasion d’une nouvelle disqualification des personnes qu’on cherche à aider, une approche des situations de pauvreté est importante : pour pouvoir se décaler notamment de repères trop stéréotypés et d’un point de vue ethnocentrique de classe, pour mieux comprendre les logiques de la culture populaire, pour pouvoir mieux appréhender les conséquences de la stigmatisation, pour promouvoir une approche plus collective et politique de l</w:t>
      </w:r>
      <w:r w:rsidR="0009600B">
        <w:t>a lutte contre la pauvreté, etc</w:t>
      </w:r>
    </w:p>
    <w:p w14:paraId="047F8B10" w14:textId="77777777" w:rsidR="00D222EA" w:rsidRDefault="00D222EA" w:rsidP="0009600B">
      <w:pPr>
        <w:pStyle w:val="Paragraphedeliste"/>
        <w:spacing w:after="0" w:line="240" w:lineRule="auto"/>
        <w:ind w:left="0"/>
        <w:jc w:val="both"/>
      </w:pPr>
      <w:r>
        <w:t xml:space="preserve">Contact : Jacqueline Fastrès - </w:t>
      </w:r>
      <w:r>
        <w:rPr>
          <w:iCs/>
        </w:rPr>
        <w:t>Coordinatrice du département "Formation/Recherche"</w:t>
      </w:r>
      <w:r>
        <w:t xml:space="preserve"> RTA (Réalisation- Téléformation-Animation) asbl</w:t>
      </w:r>
    </w:p>
    <w:p w14:paraId="2C0692BF" w14:textId="77777777" w:rsidR="00D222EA" w:rsidRDefault="00D222EA" w:rsidP="00D222EA">
      <w:pPr>
        <w:pStyle w:val="Paragraphedeliste"/>
        <w:spacing w:after="0"/>
        <w:ind w:left="0"/>
        <w:jc w:val="both"/>
      </w:pPr>
      <w:r>
        <w:t xml:space="preserve">Tél : 081 / 74 67 48 </w:t>
      </w:r>
    </w:p>
    <w:p w14:paraId="13386A21" w14:textId="77777777" w:rsidR="00A24ECC" w:rsidRDefault="00D222EA" w:rsidP="00D222EA">
      <w:pPr>
        <w:pStyle w:val="Paragraphedeliste"/>
        <w:spacing w:after="0"/>
        <w:ind w:left="0"/>
      </w:pPr>
      <w:r>
        <w:rPr>
          <w:rFonts w:eastAsia="Times New Roman"/>
        </w:rPr>
        <w:t xml:space="preserve">Mail : </w:t>
      </w:r>
      <w:hyperlink r:id="rId100" w:history="1">
        <w:r>
          <w:rPr>
            <w:rStyle w:val="Lienhypertexte"/>
            <w:rFonts w:eastAsia="Times New Roman"/>
          </w:rPr>
          <w:t>j_fastres@rta.be</w:t>
        </w:r>
      </w:hyperlink>
      <w:r>
        <w:rPr>
          <w:rFonts w:eastAsia="Times New Roman"/>
        </w:rPr>
        <w:br/>
      </w:r>
    </w:p>
    <w:p w14:paraId="764C2510" w14:textId="77777777" w:rsidR="00DF4DAE" w:rsidRPr="00A24ECC" w:rsidRDefault="00DF4DAE" w:rsidP="00E67198">
      <w:pPr>
        <w:pStyle w:val="Paragraphedeliste"/>
        <w:spacing w:after="0"/>
        <w:ind w:left="0"/>
        <w:jc w:val="both"/>
        <w:rPr>
          <w:b/>
        </w:rPr>
      </w:pPr>
      <w:r w:rsidRPr="00A24ECC">
        <w:rPr>
          <w:b/>
        </w:rPr>
        <w:t>Formation « Renforcer ses capacités à la communication interculturelle » du CRIBW</w:t>
      </w:r>
    </w:p>
    <w:p w14:paraId="6236D60A" w14:textId="77777777" w:rsidR="00DF4DAE" w:rsidRPr="00A24ECC" w:rsidRDefault="00DF4DAE" w:rsidP="00E67198">
      <w:pPr>
        <w:autoSpaceDE w:val="0"/>
        <w:autoSpaceDN w:val="0"/>
        <w:adjustRightInd w:val="0"/>
        <w:spacing w:after="0" w:line="240" w:lineRule="auto"/>
        <w:jc w:val="both"/>
      </w:pPr>
      <w:r>
        <w:t>Cette</w:t>
      </w:r>
      <w:r w:rsidRPr="00A24ECC">
        <w:t xml:space="preserve"> formation s’adresse aux acteurs de terrain tr</w:t>
      </w:r>
      <w:r>
        <w:t xml:space="preserve">availlant dans </w:t>
      </w:r>
      <w:r w:rsidRPr="00A24ECC">
        <w:t xml:space="preserve">un environnement multiculturel. L’objectif est de partir de </w:t>
      </w:r>
      <w:r>
        <w:t xml:space="preserve">leurs réalités professionnelles </w:t>
      </w:r>
      <w:r w:rsidRPr="00A24ECC">
        <w:t>et de les outiller afin de leur permettre d’entrer dans un proces</w:t>
      </w:r>
      <w:r>
        <w:t xml:space="preserve">sus qui mène à la communication </w:t>
      </w:r>
      <w:r w:rsidRPr="00A24ECC">
        <w:t>interculturelle par le respect des différences et la</w:t>
      </w:r>
      <w:r>
        <w:t xml:space="preserve"> stimulation des interactions </w:t>
      </w:r>
      <w:r w:rsidRPr="00A24ECC">
        <w:t>favorables.</w:t>
      </w:r>
    </w:p>
    <w:p w14:paraId="560FB22D" w14:textId="22479481" w:rsidR="00DF4DAE" w:rsidRDefault="00DF4DAE" w:rsidP="00E67198">
      <w:pPr>
        <w:autoSpaceDE w:val="0"/>
        <w:autoSpaceDN w:val="0"/>
        <w:adjustRightInd w:val="0"/>
        <w:spacing w:after="0" w:line="240" w:lineRule="auto"/>
        <w:jc w:val="both"/>
      </w:pPr>
      <w:r>
        <w:t>C</w:t>
      </w:r>
      <w:r w:rsidRPr="00A24ECC">
        <w:t>ette formation est co-constr</w:t>
      </w:r>
      <w:r>
        <w:t xml:space="preserve">uite en fonction de la demande, </w:t>
      </w:r>
      <w:r w:rsidRPr="00A24ECC">
        <w:t>du profil du public et du timing désiré.</w:t>
      </w:r>
    </w:p>
    <w:p w14:paraId="33334FF9" w14:textId="77777777" w:rsidR="00D23F2F" w:rsidRPr="0009600B" w:rsidRDefault="00F77420" w:rsidP="00D23F2F">
      <w:pPr>
        <w:autoSpaceDE w:val="0"/>
        <w:autoSpaceDN w:val="0"/>
        <w:adjustRightInd w:val="0"/>
        <w:spacing w:after="0" w:line="240" w:lineRule="auto"/>
        <w:jc w:val="both"/>
      </w:pPr>
      <w:r>
        <w:t>Contact</w:t>
      </w:r>
      <w:r w:rsidR="00DF4DAE" w:rsidRPr="00A24ECC">
        <w:t xml:space="preserve"> : </w:t>
      </w:r>
      <w:r w:rsidR="00957477" w:rsidRPr="0009600B">
        <w:t>Isabelle Van Bunnen - Responsable de projets formations et sensibilisations au CRIBW (Centre Régional d’I</w:t>
      </w:r>
      <w:r w:rsidR="00D23F2F" w:rsidRPr="0009600B">
        <w:t xml:space="preserve">ntégration du Brabant wallon). </w:t>
      </w:r>
    </w:p>
    <w:p w14:paraId="528FE550" w14:textId="77777777" w:rsidR="00957477" w:rsidRPr="0009600B" w:rsidRDefault="00D23F2F" w:rsidP="00D23F2F">
      <w:pPr>
        <w:spacing w:after="0" w:line="240" w:lineRule="auto"/>
      </w:pPr>
      <w:r w:rsidRPr="0009600B">
        <w:t xml:space="preserve">Tél : 02/366 05 51 - </w:t>
      </w:r>
      <w:r w:rsidR="00957477" w:rsidRPr="0009600B">
        <w:t>0490/56 16 01</w:t>
      </w:r>
    </w:p>
    <w:p w14:paraId="755D1071" w14:textId="77777777" w:rsidR="00957477" w:rsidRPr="004A06B7" w:rsidRDefault="00D23F2F" w:rsidP="00D23F2F">
      <w:pPr>
        <w:spacing w:after="0" w:line="240" w:lineRule="auto"/>
        <w:rPr>
          <w:color w:val="1F497D"/>
        </w:rPr>
      </w:pPr>
      <w:r w:rsidRPr="0009600B">
        <w:t>Mail </w:t>
      </w:r>
      <w:r>
        <w:rPr>
          <w:color w:val="1F497D"/>
        </w:rPr>
        <w:t xml:space="preserve">: </w:t>
      </w:r>
      <w:hyperlink r:id="rId101" w:history="1">
        <w:r w:rsidR="00957477">
          <w:rPr>
            <w:rStyle w:val="Lienhypertexte"/>
          </w:rPr>
          <w:t>formation@cribw.be</w:t>
        </w:r>
      </w:hyperlink>
    </w:p>
    <w:p w14:paraId="0E4CABDA" w14:textId="77777777" w:rsidR="00BF2A80" w:rsidRDefault="00BF2A80" w:rsidP="00E67198">
      <w:pPr>
        <w:pStyle w:val="Paragraphedeliste"/>
        <w:spacing w:after="0"/>
        <w:jc w:val="both"/>
      </w:pPr>
    </w:p>
    <w:p w14:paraId="2E6973C8" w14:textId="77777777" w:rsidR="00F406F4" w:rsidRPr="0000027B" w:rsidRDefault="005C757D" w:rsidP="0000027B">
      <w:pPr>
        <w:pStyle w:val="Paragraphedeliste"/>
        <w:spacing w:after="0"/>
        <w:ind w:left="0"/>
        <w:jc w:val="both"/>
        <w:rPr>
          <w:rFonts w:ascii="Book Antiqua" w:hAnsi="Book Antiqua"/>
          <w:color w:val="008080"/>
          <w:sz w:val="20"/>
          <w:lang w:val="fr-FR"/>
        </w:rPr>
      </w:pPr>
      <w:r>
        <w:rPr>
          <w:b/>
          <w:bCs/>
          <w:color w:val="000000"/>
          <w:sz w:val="24"/>
          <w:szCs w:val="28"/>
        </w:rPr>
        <w:t xml:space="preserve">Animation </w:t>
      </w:r>
      <w:r w:rsidRPr="00C25EAE">
        <w:rPr>
          <w:b/>
          <w:bCs/>
          <w:color w:val="000000"/>
          <w:sz w:val="24"/>
          <w:szCs w:val="28"/>
        </w:rPr>
        <w:t>sur la thématique de la précarité</w:t>
      </w:r>
      <w:r>
        <w:rPr>
          <w:b/>
          <w:bCs/>
          <w:color w:val="000000"/>
          <w:sz w:val="24"/>
          <w:szCs w:val="28"/>
        </w:rPr>
        <w:t xml:space="preserve"> auprès des m</w:t>
      </w:r>
      <w:r w:rsidR="00FD2578" w:rsidRPr="00C25EAE">
        <w:rPr>
          <w:b/>
          <w:bCs/>
          <w:color w:val="000000"/>
          <w:sz w:val="24"/>
          <w:szCs w:val="28"/>
        </w:rPr>
        <w:t>édecins généralistes</w:t>
      </w:r>
      <w:r w:rsidR="00F406F4" w:rsidRPr="00C25EAE">
        <w:rPr>
          <w:b/>
          <w:bCs/>
          <w:color w:val="000000"/>
          <w:sz w:val="24"/>
          <w:szCs w:val="28"/>
        </w:rPr>
        <w:t xml:space="preserve">  </w:t>
      </w:r>
    </w:p>
    <w:p w14:paraId="1E8B923B" w14:textId="77777777" w:rsidR="00A6000F" w:rsidRPr="0000027B" w:rsidRDefault="00F406F4" w:rsidP="00E67198">
      <w:pPr>
        <w:pStyle w:val="Paragraphedeliste"/>
        <w:spacing w:after="0"/>
        <w:ind w:left="0"/>
        <w:jc w:val="both"/>
      </w:pPr>
      <w:r w:rsidRPr="0000027B">
        <w:t>P</w:t>
      </w:r>
      <w:r w:rsidR="00A2135E" w:rsidRPr="0000027B">
        <w:t>romotion Santé &amp; Médecine G</w:t>
      </w:r>
      <w:r w:rsidRPr="0000027B">
        <w:t xml:space="preserve">énérale </w:t>
      </w:r>
      <w:r w:rsidR="00A42446" w:rsidRPr="0000027B">
        <w:t xml:space="preserve">asbl </w:t>
      </w:r>
      <w:r w:rsidRPr="0000027B">
        <w:t>propose d’animer des GLEM et des dodécagroupes sur le thème de la précarité. Plus concrètement</w:t>
      </w:r>
      <w:r w:rsidR="00A6000F" w:rsidRPr="0000027B">
        <w:t xml:space="preserve">, il s’agit d’envisager </w:t>
      </w:r>
      <w:r w:rsidRPr="0000027B">
        <w:t xml:space="preserve"> avec les généralistes comment aborder plus sereinement le dialogue avec les personnes qui vivent en situation précaire. </w:t>
      </w:r>
      <w:r w:rsidR="005A07C4" w:rsidRPr="0000027B">
        <w:t xml:space="preserve">Au départ  </w:t>
      </w:r>
      <w:r w:rsidRPr="0000027B">
        <w:t>de situations vécues par les généralistes</w:t>
      </w:r>
      <w:r w:rsidR="00A2135E" w:rsidRPr="0000027B">
        <w:t>,</w:t>
      </w:r>
      <w:r w:rsidR="005A07C4" w:rsidRPr="0000027B">
        <w:t xml:space="preserve"> sont abordées </w:t>
      </w:r>
      <w:r w:rsidR="005A07C4" w:rsidRPr="0009600B">
        <w:t xml:space="preserve">les </w:t>
      </w:r>
      <w:r w:rsidRPr="0009600B">
        <w:t xml:space="preserve">questions </w:t>
      </w:r>
      <w:r w:rsidR="005A07C4" w:rsidRPr="0009600B">
        <w:t xml:space="preserve">relatives aux personnes précarisées, </w:t>
      </w:r>
      <w:r w:rsidRPr="0009600B">
        <w:rPr>
          <w:highlight w:val="cyan"/>
        </w:rPr>
        <w:t>le</w:t>
      </w:r>
      <w:r w:rsidR="00A2135E" w:rsidRPr="0009600B">
        <w:rPr>
          <w:highlight w:val="cyan"/>
        </w:rPr>
        <w:t>ur</w:t>
      </w:r>
      <w:r w:rsidRPr="0009600B">
        <w:rPr>
          <w:highlight w:val="cyan"/>
        </w:rPr>
        <w:t>s familles, leurs vécus de la pauvreté</w:t>
      </w:r>
      <w:r w:rsidRPr="0000027B">
        <w:t xml:space="preserve">. </w:t>
      </w:r>
      <w:r w:rsidR="00A2135E" w:rsidRPr="0000027B">
        <w:t xml:space="preserve">Les </w:t>
      </w:r>
      <w:r w:rsidRPr="0000027B">
        <w:t>participants</w:t>
      </w:r>
      <w:r w:rsidR="00A2135E" w:rsidRPr="0000027B">
        <w:t xml:space="preserve"> sont amenés à réfléchir sur </w:t>
      </w:r>
      <w:r w:rsidRPr="0000027B">
        <w:t xml:space="preserve">la </w:t>
      </w:r>
      <w:r w:rsidR="00A6000F" w:rsidRPr="0000027B">
        <w:t>prise de distance nécessaire pour comprendre  certains comportements</w:t>
      </w:r>
      <w:r w:rsidRPr="0000027B">
        <w:t xml:space="preserve">. </w:t>
      </w:r>
      <w:r w:rsidR="00A6000F" w:rsidRPr="0000027B">
        <w:t xml:space="preserve">Les familles dont on parle sont, en grande partie, celles issues </w:t>
      </w:r>
      <w:r w:rsidRPr="0000027B">
        <w:t xml:space="preserve">du Quart Monde, un choix pour tenter de sortir </w:t>
      </w:r>
      <w:r w:rsidRPr="0009600B">
        <w:rPr>
          <w:highlight w:val="cyan"/>
        </w:rPr>
        <w:t>du fourre-tout</w:t>
      </w:r>
      <w:r w:rsidRPr="0000027B">
        <w:t xml:space="preserve"> de la notion de précarité (les SDF, les illégaux, les toxicomanes, …). </w:t>
      </w:r>
    </w:p>
    <w:p w14:paraId="6B759B5A" w14:textId="77777777" w:rsidR="00F406F4" w:rsidRPr="00D23F2F" w:rsidRDefault="00A6000F" w:rsidP="00E67198">
      <w:pPr>
        <w:pStyle w:val="Paragraphedeliste"/>
        <w:spacing w:after="0"/>
        <w:ind w:left="0"/>
        <w:jc w:val="both"/>
        <w:rPr>
          <w:i/>
        </w:rPr>
      </w:pPr>
      <w:r>
        <w:rPr>
          <w:i/>
        </w:rPr>
        <w:t xml:space="preserve">L’apport des outils issus </w:t>
      </w:r>
      <w:r w:rsidRPr="00F406F4">
        <w:rPr>
          <w:i/>
        </w:rPr>
        <w:t xml:space="preserve">des sciences humaines </w:t>
      </w:r>
      <w:r>
        <w:rPr>
          <w:i/>
        </w:rPr>
        <w:t xml:space="preserve"> permet de sortir du champ </w:t>
      </w:r>
      <w:r w:rsidR="00F406F4" w:rsidRPr="00F406F4">
        <w:rPr>
          <w:i/>
        </w:rPr>
        <w:t>habituel de la clinique</w:t>
      </w:r>
      <w:r>
        <w:rPr>
          <w:i/>
        </w:rPr>
        <w:t xml:space="preserve"> et d’envisager une </w:t>
      </w:r>
      <w:r w:rsidRPr="00F406F4">
        <w:rPr>
          <w:i/>
        </w:rPr>
        <w:t xml:space="preserve">relation de confiance </w:t>
      </w:r>
      <w:r>
        <w:rPr>
          <w:i/>
        </w:rPr>
        <w:t xml:space="preserve">réciproque entre soignant-soigné </w:t>
      </w:r>
      <w:r w:rsidR="00F406F4" w:rsidRPr="00F406F4">
        <w:rPr>
          <w:i/>
        </w:rPr>
        <w:t xml:space="preserve">malgré le </w:t>
      </w:r>
      <w:r w:rsidR="00F406F4" w:rsidRPr="0009600B">
        <w:rPr>
          <w:i/>
          <w:highlight w:val="cyan"/>
        </w:rPr>
        <w:t>fossé de différences</w:t>
      </w:r>
      <w:r w:rsidR="00F406F4" w:rsidRPr="00F406F4">
        <w:rPr>
          <w:i/>
        </w:rPr>
        <w:t xml:space="preserve"> qui </w:t>
      </w:r>
      <w:r w:rsidR="00D23F2F">
        <w:rPr>
          <w:i/>
        </w:rPr>
        <w:t xml:space="preserve">les sépare à priori. </w:t>
      </w:r>
    </w:p>
    <w:p w14:paraId="19D5B532" w14:textId="77777777" w:rsidR="00D23F2F" w:rsidRPr="0009600B" w:rsidRDefault="00F406F4" w:rsidP="00D23F2F">
      <w:pPr>
        <w:spacing w:after="0"/>
        <w:rPr>
          <w:lang w:val="fr-FR"/>
        </w:rPr>
      </w:pPr>
      <w:r w:rsidRPr="00D23F2F">
        <w:t>Contacts</w:t>
      </w:r>
      <w:r w:rsidR="00D23F2F">
        <w:rPr>
          <w:color w:val="1F497D"/>
          <w:lang w:val="fr-FR"/>
        </w:rPr>
        <w:t xml:space="preserve"> : </w:t>
      </w:r>
      <w:r w:rsidR="00D23F2F" w:rsidRPr="0009600B">
        <w:rPr>
          <w:lang w:val="fr-FR"/>
        </w:rPr>
        <w:t>Valérie Hubens, coordinatrice</w:t>
      </w:r>
      <w:r w:rsidR="005C757D" w:rsidRPr="0009600B">
        <w:rPr>
          <w:lang w:val="fr-FR"/>
        </w:rPr>
        <w:t xml:space="preserve"> Promotion Santé &amp; Médecine Générale</w:t>
      </w:r>
    </w:p>
    <w:p w14:paraId="36950F6A" w14:textId="77777777" w:rsidR="00D23F2F" w:rsidRPr="0009600B" w:rsidRDefault="00D23F2F" w:rsidP="00D23F2F">
      <w:pPr>
        <w:spacing w:after="0"/>
        <w:rPr>
          <w:lang w:val="fr-FR"/>
        </w:rPr>
      </w:pPr>
      <w:r w:rsidRPr="0009600B">
        <w:rPr>
          <w:lang w:val="fr-FR"/>
        </w:rPr>
        <w:t xml:space="preserve">Tél : 02/501.60.17 </w:t>
      </w:r>
    </w:p>
    <w:p w14:paraId="0F7D1D98" w14:textId="77777777" w:rsidR="00250FAF" w:rsidRDefault="00D23F2F" w:rsidP="00D23F2F">
      <w:pPr>
        <w:spacing w:after="0"/>
        <w:rPr>
          <w:color w:val="1F497D"/>
          <w:lang w:val="fr-FR"/>
        </w:rPr>
      </w:pPr>
      <w:r w:rsidRPr="0009600B">
        <w:rPr>
          <w:lang w:val="fr-FR"/>
        </w:rPr>
        <w:t>Mail </w:t>
      </w:r>
      <w:r>
        <w:rPr>
          <w:color w:val="1F497D"/>
          <w:lang w:val="fr-FR"/>
        </w:rPr>
        <w:t xml:space="preserve">: </w:t>
      </w:r>
      <w:hyperlink r:id="rId102" w:history="1">
        <w:r w:rsidR="00250FAF">
          <w:rPr>
            <w:rStyle w:val="Lienhypertexte"/>
            <w:lang w:val="fr-FR"/>
          </w:rPr>
          <w:t>therese.delobeau@ssmg.be</w:t>
        </w:r>
      </w:hyperlink>
    </w:p>
    <w:p w14:paraId="4DE4F9A7" w14:textId="77777777" w:rsidR="00D23F2F" w:rsidRDefault="00D23F2F" w:rsidP="00E67198">
      <w:pPr>
        <w:pStyle w:val="Paragraphedeliste"/>
        <w:spacing w:after="0"/>
        <w:ind w:left="0"/>
        <w:jc w:val="both"/>
        <w:rPr>
          <w:i/>
        </w:rPr>
      </w:pPr>
    </w:p>
    <w:p w14:paraId="644A66AA" w14:textId="77777777" w:rsidR="00A42446" w:rsidRDefault="004A06B7" w:rsidP="00E67198">
      <w:pPr>
        <w:pStyle w:val="Paragraphedeliste"/>
        <w:spacing w:after="0"/>
        <w:ind w:left="0"/>
        <w:jc w:val="both"/>
        <w:rPr>
          <w:highlight w:val="yellow"/>
        </w:rPr>
      </w:pPr>
      <w:r w:rsidRPr="004A06B7">
        <w:rPr>
          <w:i/>
        </w:rPr>
        <w:t>D’autres types de formations existent aussi et notamment des formations universitaires qui demandant un investissement nettement plus conséquent  e</w:t>
      </w:r>
      <w:r>
        <w:rPr>
          <w:i/>
        </w:rPr>
        <w:t xml:space="preserve">n termes de temps et de finance. </w:t>
      </w:r>
    </w:p>
    <w:p w14:paraId="15517049" w14:textId="77777777" w:rsidR="00A42446" w:rsidRPr="00894C9A" w:rsidRDefault="005C757D" w:rsidP="00E67198">
      <w:pPr>
        <w:pStyle w:val="Paragraphedeliste"/>
        <w:spacing w:after="0"/>
        <w:ind w:left="0"/>
        <w:jc w:val="both"/>
        <w:rPr>
          <w:b/>
          <w:bCs/>
          <w:color w:val="000000"/>
          <w:sz w:val="24"/>
          <w:szCs w:val="28"/>
        </w:rPr>
      </w:pPr>
      <w:r>
        <w:rPr>
          <w:b/>
          <w:bCs/>
          <w:color w:val="000000"/>
          <w:sz w:val="24"/>
          <w:szCs w:val="28"/>
        </w:rPr>
        <w:t>Formation "</w:t>
      </w:r>
      <w:r w:rsidR="00A42446" w:rsidRPr="00894C9A">
        <w:rPr>
          <w:b/>
          <w:bCs/>
          <w:color w:val="000000"/>
          <w:sz w:val="24"/>
          <w:szCs w:val="28"/>
        </w:rPr>
        <w:t>Santé mentale en contexte social : multiculturalité et précarité</w:t>
      </w:r>
      <w:r>
        <w:rPr>
          <w:b/>
          <w:bCs/>
          <w:color w:val="000000"/>
          <w:sz w:val="24"/>
          <w:szCs w:val="28"/>
        </w:rPr>
        <w:t>"</w:t>
      </w:r>
    </w:p>
    <w:p w14:paraId="704D62E7" w14:textId="77777777" w:rsidR="00894C9A" w:rsidRDefault="00894C9A" w:rsidP="00894C9A">
      <w:pPr>
        <w:pStyle w:val="Paragraphedeliste"/>
        <w:spacing w:after="0"/>
        <w:ind w:left="0"/>
        <w:jc w:val="both"/>
      </w:pPr>
      <w:r w:rsidRPr="00894C9A">
        <w:t>Ce programme de séminaires universitaire</w:t>
      </w:r>
      <w:r w:rsidR="005C757D">
        <w:t>s</w:t>
      </w:r>
      <w:r w:rsidRPr="00894C9A">
        <w:t xml:space="preserve"> vise à renforcer les compétences des professionnels au sujet des systèmes de références, des logiques et des styles de vie des jeunes et des familles exilées, précarisées, aux prises avec des conduites à risque... Il propose des éléments de compréhension et d’ouverture sur les mondes sociaux et les itinéraires de ces personnes, leurs ressources et brico</w:t>
      </w:r>
      <w:r w:rsidR="005C757D">
        <w:t>lages identitaires. Il explore</w:t>
      </w:r>
      <w:r w:rsidRPr="00894C9A">
        <w:t xml:space="preserve"> les marques sociales et les douleurs intimes qui initient et structurent les </w:t>
      </w:r>
      <w:r w:rsidRPr="00894C9A">
        <w:lastRenderedPageBreak/>
        <w:t xml:space="preserve">parcours de fragilisation de leur santé physique et </w:t>
      </w:r>
      <w:r w:rsidR="005C757D">
        <w:t>mentale. Les modules développe</w:t>
      </w:r>
      <w:r w:rsidRPr="00894C9A">
        <w:t>nt également des approches adaptées à ces publics, notamment des modèles en santé mentale communautaire, en intervention de proximité, en médiation interculturelle …</w:t>
      </w:r>
      <w:r w:rsidR="00360830">
        <w:t xml:space="preserve"> </w:t>
      </w:r>
    </w:p>
    <w:p w14:paraId="63D83592" w14:textId="77777777" w:rsidR="005C757D" w:rsidRDefault="005C757D" w:rsidP="005C757D">
      <w:pPr>
        <w:pStyle w:val="Paragraphedeliste"/>
        <w:spacing w:after="0"/>
        <w:ind w:left="0"/>
        <w:jc w:val="both"/>
      </w:pPr>
      <w:r>
        <w:t xml:space="preserve">Programme détaillé sur : </w:t>
      </w:r>
      <w:hyperlink r:id="rId103" w:history="1">
        <w:r>
          <w:rPr>
            <w:rStyle w:val="Lienhypertexte"/>
          </w:rPr>
          <w:t>http://www.uclouvain.be/43274.html</w:t>
        </w:r>
      </w:hyperlink>
    </w:p>
    <w:p w14:paraId="788C1367" w14:textId="77777777" w:rsidR="00894C9A" w:rsidRPr="00A9740F" w:rsidRDefault="00894C9A" w:rsidP="00894C9A">
      <w:pPr>
        <w:pStyle w:val="Paragraphedeliste"/>
        <w:spacing w:after="0"/>
        <w:ind w:left="0"/>
        <w:jc w:val="both"/>
      </w:pPr>
      <w:r w:rsidRPr="00A9740F">
        <w:t>Contacts</w:t>
      </w:r>
      <w:r w:rsidR="00A9740F">
        <w:t xml:space="preserve"> : Pascale Jamoulle - Université Catholique de Louvain</w:t>
      </w:r>
    </w:p>
    <w:p w14:paraId="30D14FCE" w14:textId="77777777" w:rsidR="00A9740F" w:rsidRDefault="00A9740F" w:rsidP="00894C9A">
      <w:pPr>
        <w:pStyle w:val="Paragraphedeliste"/>
        <w:spacing w:after="0"/>
        <w:ind w:left="0"/>
        <w:jc w:val="both"/>
      </w:pPr>
      <w:r>
        <w:t>Tél.: 0484/59.86.44</w:t>
      </w:r>
    </w:p>
    <w:p w14:paraId="68EF4F33" w14:textId="77777777" w:rsidR="00894C9A" w:rsidRDefault="00A9740F" w:rsidP="00894C9A">
      <w:pPr>
        <w:pStyle w:val="Paragraphedeliste"/>
        <w:spacing w:after="0"/>
        <w:ind w:left="0"/>
        <w:jc w:val="both"/>
      </w:pPr>
      <w:r>
        <w:t>Mail :</w:t>
      </w:r>
      <w:r w:rsidR="00894C9A">
        <w:t xml:space="preserve"> </w:t>
      </w:r>
      <w:hyperlink r:id="rId104" w:history="1">
        <w:r w:rsidR="00894C9A">
          <w:rPr>
            <w:rStyle w:val="Lienhypertexte"/>
          </w:rPr>
          <w:t>pascale.jamoulle@uclouvain.be</w:t>
        </w:r>
      </w:hyperlink>
    </w:p>
    <w:p w14:paraId="3FBE4EAA" w14:textId="77777777" w:rsidR="00894C9A" w:rsidRDefault="00894C9A" w:rsidP="00894C9A">
      <w:pPr>
        <w:pStyle w:val="Paragraphedeliste"/>
        <w:spacing w:after="0"/>
        <w:ind w:left="0"/>
        <w:jc w:val="both"/>
      </w:pPr>
    </w:p>
    <w:p w14:paraId="02DCA242" w14:textId="77777777" w:rsidR="004A06B7" w:rsidRPr="00FD2578" w:rsidRDefault="004A06B7" w:rsidP="00E67198">
      <w:pPr>
        <w:pStyle w:val="Paragraphedeliste"/>
        <w:spacing w:after="0"/>
        <w:ind w:left="0"/>
        <w:jc w:val="both"/>
      </w:pPr>
    </w:p>
    <w:p w14:paraId="654970ED" w14:textId="77777777" w:rsidR="00C9151F" w:rsidRPr="00D63EB6" w:rsidRDefault="005F71EC" w:rsidP="00E67198">
      <w:pPr>
        <w:pStyle w:val="Paragraphedeliste"/>
        <w:spacing w:after="0"/>
        <w:ind w:left="0"/>
        <w:jc w:val="both"/>
        <w:rPr>
          <w:b/>
          <w:sz w:val="28"/>
        </w:rPr>
      </w:pPr>
      <w:r>
        <w:rPr>
          <w:b/>
          <w:sz w:val="28"/>
        </w:rPr>
        <w:t>4.</w:t>
      </w:r>
      <w:r w:rsidR="0000027B">
        <w:rPr>
          <w:b/>
          <w:sz w:val="28"/>
        </w:rPr>
        <w:t>3</w:t>
      </w:r>
      <w:r>
        <w:rPr>
          <w:b/>
          <w:sz w:val="28"/>
        </w:rPr>
        <w:t xml:space="preserve"> </w:t>
      </w:r>
      <w:r w:rsidR="00D63EB6" w:rsidRPr="00D63EB6">
        <w:rPr>
          <w:b/>
          <w:sz w:val="28"/>
        </w:rPr>
        <w:t xml:space="preserve">S’inspirer </w:t>
      </w:r>
      <w:r>
        <w:rPr>
          <w:b/>
          <w:sz w:val="28"/>
        </w:rPr>
        <w:t>d’autres expériences</w:t>
      </w:r>
    </w:p>
    <w:p w14:paraId="4D7E21B8" w14:textId="77777777" w:rsidR="00306494" w:rsidRPr="00794C3E" w:rsidRDefault="00306494" w:rsidP="00E67198">
      <w:pPr>
        <w:pStyle w:val="NormalWeb"/>
        <w:spacing w:before="0" w:beforeAutospacing="0" w:after="0" w:afterAutospacing="0"/>
        <w:jc w:val="both"/>
        <w:rPr>
          <w:rFonts w:ascii="Calibri" w:eastAsia="Calibri" w:hAnsi="Calibri"/>
          <w:sz w:val="22"/>
          <w:szCs w:val="22"/>
          <w:lang w:val="fr-BE" w:eastAsia="en-US"/>
        </w:rPr>
      </w:pPr>
    </w:p>
    <w:p w14:paraId="7AE076B8" w14:textId="73F8F475" w:rsidR="00E423D4" w:rsidRDefault="00AE6E70" w:rsidP="00E67198">
      <w:pPr>
        <w:pStyle w:val="Paragraphedeliste"/>
        <w:spacing w:after="0"/>
        <w:ind w:left="0"/>
        <w:jc w:val="both"/>
        <w:rPr>
          <w:b/>
        </w:rPr>
      </w:pPr>
      <w:r>
        <w:rPr>
          <w:noProof/>
          <w:lang w:val="fr-FR" w:eastAsia="fr-FR"/>
        </w:rPr>
        <w:drawing>
          <wp:inline distT="0" distB="0" distL="0" distR="0" wp14:anchorId="231A5866" wp14:editId="560409CE">
            <wp:extent cx="4131310" cy="583565"/>
            <wp:effectExtent l="0" t="0" r="889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l="22177" t="18471" r="30505" b="69560"/>
                    <a:stretch>
                      <a:fillRect/>
                    </a:stretch>
                  </pic:blipFill>
                  <pic:spPr bwMode="auto">
                    <a:xfrm>
                      <a:off x="0" y="0"/>
                      <a:ext cx="4131310" cy="583565"/>
                    </a:xfrm>
                    <a:prstGeom prst="rect">
                      <a:avLst/>
                    </a:prstGeom>
                    <a:noFill/>
                    <a:ln>
                      <a:noFill/>
                    </a:ln>
                  </pic:spPr>
                </pic:pic>
              </a:graphicData>
            </a:graphic>
          </wp:inline>
        </w:drawing>
      </w:r>
      <w:r w:rsidR="00E423D4">
        <w:rPr>
          <w:b/>
        </w:rPr>
        <w:t xml:space="preserve"> </w:t>
      </w:r>
    </w:p>
    <w:p w14:paraId="103759BF" w14:textId="77777777" w:rsidR="008522CE" w:rsidRDefault="000B65F6" w:rsidP="00E67198">
      <w:pPr>
        <w:pStyle w:val="Paragraphedeliste"/>
        <w:spacing w:after="0"/>
        <w:ind w:left="0"/>
        <w:jc w:val="both"/>
        <w:rPr>
          <w:b/>
        </w:rPr>
      </w:pPr>
      <w:r>
        <w:rPr>
          <w:b/>
        </w:rPr>
        <w:t>Site I</w:t>
      </w:r>
      <w:r w:rsidR="009C1194" w:rsidRPr="00A02B61">
        <w:rPr>
          <w:b/>
        </w:rPr>
        <w:t xml:space="preserve">nternet Santé  - </w:t>
      </w:r>
      <w:r w:rsidR="00FD2578" w:rsidRPr="00A02B61">
        <w:rPr>
          <w:b/>
        </w:rPr>
        <w:t>communes</w:t>
      </w:r>
    </w:p>
    <w:p w14:paraId="367AB341" w14:textId="77777777" w:rsidR="000B65F6" w:rsidRPr="00E423D4" w:rsidRDefault="000B65F6" w:rsidP="00E67198">
      <w:pPr>
        <w:spacing w:after="0" w:line="240" w:lineRule="auto"/>
        <w:jc w:val="both"/>
        <w:rPr>
          <w:rFonts w:eastAsia="Times New Roman"/>
          <w:b/>
          <w:color w:val="000000"/>
          <w:sz w:val="24"/>
          <w:szCs w:val="24"/>
          <w:lang w:val="fr-FR" w:eastAsia="fr-FR"/>
        </w:rPr>
      </w:pPr>
      <w:r w:rsidRPr="000B65F6">
        <w:t xml:space="preserve">Ce </w:t>
      </w:r>
      <w:r w:rsidRPr="00D41AE0">
        <w:rPr>
          <w:b/>
        </w:rPr>
        <w:t>site</w:t>
      </w:r>
      <w:r w:rsidRPr="000B65F6">
        <w:t xml:space="preserve"> se veut un lieu d’échanges sur les pratiques, un lieu de réflexion sur l’intégration des politiques et des actions de santé au niveau local. </w:t>
      </w:r>
      <w:r>
        <w:t>Il donne</w:t>
      </w:r>
      <w:r w:rsidRPr="000B65F6">
        <w:t xml:space="preserve"> accès à </w:t>
      </w:r>
      <w:r w:rsidR="00A9740F">
        <w:t>l'ensemble</w:t>
      </w:r>
      <w:r w:rsidRPr="000B65F6">
        <w:t xml:space="preserve"> des projets </w:t>
      </w:r>
      <w:r>
        <w:t xml:space="preserve">subsidiés en 2010 et 2011 </w:t>
      </w:r>
      <w:r w:rsidR="00E423D4">
        <w:t>dans le cadre des appels</w:t>
      </w:r>
      <w:r w:rsidRPr="003938A7">
        <w:rPr>
          <w:rFonts w:eastAsia="Times New Roman"/>
          <w:b/>
          <w:color w:val="000000"/>
          <w:sz w:val="24"/>
          <w:szCs w:val="24"/>
          <w:lang w:val="fr-FR" w:eastAsia="fr-FR"/>
        </w:rPr>
        <w:t xml:space="preserve"> </w:t>
      </w:r>
      <w:r w:rsidRPr="00E423D4">
        <w:t xml:space="preserve">à projets </w:t>
      </w:r>
      <w:r w:rsidR="00E423D4" w:rsidRPr="00E423D4">
        <w:t>communaux</w:t>
      </w:r>
      <w:r w:rsidRPr="00E423D4">
        <w:t xml:space="preserve"> «Réduction des</w:t>
      </w:r>
      <w:r w:rsidR="00E423D4" w:rsidRPr="00E423D4">
        <w:t xml:space="preserve"> Inégalités Sociales en Santé » lancé par la </w:t>
      </w:r>
      <w:r w:rsidRPr="00E423D4">
        <w:t>Mini</w:t>
      </w:r>
      <w:r w:rsidRPr="003938A7">
        <w:rPr>
          <w:color w:val="000000"/>
        </w:rPr>
        <w:t xml:space="preserve">stre de la Santé Fadila Laanan </w:t>
      </w:r>
      <w:r w:rsidR="00A9740F">
        <w:rPr>
          <w:color w:val="000000"/>
        </w:rPr>
        <w:t>(cf point 4.4</w:t>
      </w:r>
      <w:r w:rsidR="00E423D4">
        <w:rPr>
          <w:color w:val="000000"/>
        </w:rPr>
        <w:t xml:space="preserve">). Tous les projets y sont décrits.  </w:t>
      </w:r>
      <w:r w:rsidRPr="000B65F6">
        <w:t xml:space="preserve">Il fournit également des informations utiles </w:t>
      </w:r>
      <w:r w:rsidR="00E423D4">
        <w:t xml:space="preserve">et ressources </w:t>
      </w:r>
      <w:r w:rsidRPr="000B65F6">
        <w:t>pour développer des projets au sein des communes et des CPAS en Fédération Wallonie-Bruxelles.</w:t>
      </w:r>
    </w:p>
    <w:p w14:paraId="1C3B874D" w14:textId="77777777" w:rsidR="000B65F6" w:rsidRPr="000B65F6" w:rsidRDefault="000B65F6" w:rsidP="00E67198">
      <w:pPr>
        <w:pStyle w:val="Paragraphedeliste"/>
        <w:spacing w:after="0"/>
        <w:ind w:left="0"/>
        <w:jc w:val="both"/>
      </w:pPr>
      <w:r w:rsidRPr="000B65F6">
        <w:t xml:space="preserve">Lien: </w:t>
      </w:r>
      <w:hyperlink r:id="rId106" w:history="1">
        <w:r w:rsidRPr="000B65F6">
          <w:rPr>
            <w:rStyle w:val="Lienhypertexte"/>
          </w:rPr>
          <w:t>http://www.sante-communes.be/</w:t>
        </w:r>
      </w:hyperlink>
    </w:p>
    <w:p w14:paraId="32C261C6" w14:textId="77777777" w:rsidR="000B65F6" w:rsidRDefault="000B65F6" w:rsidP="00E67198">
      <w:pPr>
        <w:pStyle w:val="Paragraphedeliste"/>
        <w:spacing w:after="0"/>
        <w:ind w:left="0"/>
        <w:jc w:val="both"/>
        <w:rPr>
          <w:b/>
        </w:rPr>
      </w:pPr>
    </w:p>
    <w:p w14:paraId="662DC9BC" w14:textId="77777777" w:rsidR="000B65F6" w:rsidRDefault="000B65F6" w:rsidP="00E67198">
      <w:pPr>
        <w:pStyle w:val="Paragraphedeliste"/>
        <w:spacing w:after="0"/>
        <w:ind w:left="0"/>
        <w:jc w:val="both"/>
        <w:rPr>
          <w:b/>
        </w:rPr>
      </w:pPr>
    </w:p>
    <w:p w14:paraId="05A12537" w14:textId="7446C1FF" w:rsidR="00D33B0F" w:rsidRDefault="00AE6E70" w:rsidP="00E67198">
      <w:pPr>
        <w:pStyle w:val="Paragraphedeliste"/>
        <w:spacing w:after="0"/>
        <w:ind w:left="0"/>
        <w:jc w:val="both"/>
      </w:pPr>
      <w:r>
        <w:rPr>
          <w:noProof/>
          <w:lang w:val="fr-FR" w:eastAsia="fr-FR"/>
        </w:rPr>
        <w:drawing>
          <wp:inline distT="0" distB="0" distL="0" distR="0" wp14:anchorId="44BE11C1" wp14:editId="0D4D9481">
            <wp:extent cx="1750695" cy="2315210"/>
            <wp:effectExtent l="0" t="0" r="190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cstate="print">
                      <a:extLst>
                        <a:ext uri="{28A0092B-C50C-407E-A947-70E740481C1C}">
                          <a14:useLocalDpi xmlns:a14="http://schemas.microsoft.com/office/drawing/2010/main" val="0"/>
                        </a:ext>
                      </a:extLst>
                    </a:blip>
                    <a:srcRect l="42000" t="21519" r="27493" b="6732"/>
                    <a:stretch>
                      <a:fillRect/>
                    </a:stretch>
                  </pic:blipFill>
                  <pic:spPr bwMode="auto">
                    <a:xfrm>
                      <a:off x="0" y="0"/>
                      <a:ext cx="1750695" cy="2315210"/>
                    </a:xfrm>
                    <a:prstGeom prst="rect">
                      <a:avLst/>
                    </a:prstGeom>
                    <a:noFill/>
                    <a:ln>
                      <a:noFill/>
                    </a:ln>
                    <a:effectLst/>
                  </pic:spPr>
                </pic:pic>
              </a:graphicData>
            </a:graphic>
          </wp:inline>
        </w:drawing>
      </w:r>
      <w:r w:rsidR="00986369" w:rsidRPr="00986369">
        <w:t xml:space="preserve"> </w:t>
      </w:r>
    </w:p>
    <w:p w14:paraId="121D6262" w14:textId="77777777" w:rsidR="00986369" w:rsidRPr="00D33B0F" w:rsidRDefault="00C714C8" w:rsidP="00E67198">
      <w:pPr>
        <w:pStyle w:val="Paragraphedeliste"/>
        <w:spacing w:after="0"/>
        <w:ind w:left="0"/>
        <w:jc w:val="both"/>
        <w:rPr>
          <w:b/>
        </w:rPr>
      </w:pPr>
      <w:hyperlink r:id="rId108" w:history="1">
        <w:r w:rsidR="00986369" w:rsidRPr="00D33B0F">
          <w:rPr>
            <w:b/>
          </w:rPr>
          <w:t>Inégalités de santé et initiatives locales</w:t>
        </w:r>
      </w:hyperlink>
      <w:r w:rsidR="00986369" w:rsidRPr="00D33B0F">
        <w:rPr>
          <w:b/>
        </w:rPr>
        <w:t>. Bonnes pratiques en Wallonie autour du logement</w:t>
      </w:r>
    </w:p>
    <w:p w14:paraId="0C54144F" w14:textId="77777777" w:rsidR="00D33B0F" w:rsidRPr="00D33B0F" w:rsidRDefault="00D33B0F" w:rsidP="00E67198">
      <w:pPr>
        <w:autoSpaceDE w:val="0"/>
        <w:autoSpaceDN w:val="0"/>
        <w:adjustRightInd w:val="0"/>
        <w:spacing w:after="0" w:line="240" w:lineRule="auto"/>
        <w:jc w:val="both"/>
      </w:pPr>
      <w:r>
        <w:t xml:space="preserve">Ce </w:t>
      </w:r>
      <w:r w:rsidRPr="00D41AE0">
        <w:rPr>
          <w:b/>
        </w:rPr>
        <w:t>document</w:t>
      </w:r>
      <w:r>
        <w:t xml:space="preserve"> présente</w:t>
      </w:r>
      <w:r w:rsidR="00986369">
        <w:t xml:space="preserve"> </w:t>
      </w:r>
      <w:r>
        <w:t>10</w:t>
      </w:r>
      <w:r w:rsidR="00FD2578" w:rsidRPr="00986369">
        <w:t xml:space="preserve"> projets financés </w:t>
      </w:r>
      <w:r w:rsidR="00986369">
        <w:t>par</w:t>
      </w:r>
      <w:r w:rsidR="00FD2578" w:rsidRPr="00986369">
        <w:t xml:space="preserve"> la Fondation Roi Baudouin</w:t>
      </w:r>
      <w:r w:rsidRPr="00D33B0F">
        <w:t xml:space="preserve"> dans l’objectif d’apporter des réponses concrète</w:t>
      </w:r>
      <w:r>
        <w:t>s</w:t>
      </w:r>
      <w:r w:rsidRPr="00D33B0F">
        <w:t xml:space="preserve"> aux disparités de santé entre groupes de population.</w:t>
      </w:r>
      <w:r>
        <w:t xml:space="preserve"> Ces projets  ont comme</w:t>
      </w:r>
      <w:r w:rsidRPr="00D33B0F">
        <w:t xml:space="preserve"> dénominateur commun l’amélioration du cadre de vie, du confort, de la sécurité de l’habitation</w:t>
      </w:r>
      <w:r>
        <w:t xml:space="preserve"> et plus globalement l’amélioration de la santé.</w:t>
      </w:r>
    </w:p>
    <w:p w14:paraId="109BD1DA" w14:textId="77777777" w:rsidR="00986369" w:rsidRDefault="00986369" w:rsidP="00E67198">
      <w:pPr>
        <w:pStyle w:val="Paragraphedeliste"/>
        <w:spacing w:after="0"/>
        <w:ind w:left="0"/>
        <w:jc w:val="both"/>
      </w:pPr>
      <w:r w:rsidRPr="00986369">
        <w:t xml:space="preserve">Lien: </w:t>
      </w:r>
      <w:r w:rsidRPr="00986369">
        <w:fldChar w:fldCharType="begin"/>
      </w:r>
      <w:r w:rsidRPr="00986369">
        <w:instrText xml:space="preserve"> HYPERLINK "http://www.kbs-frb.be/uploadedFiles/2012-KBS-FRB/05%29_Pictures,_documents_and_external_sites/09%29_Publications/PUB2012_3063_In%C3%A9galit%C3%A9s_sant%C3%A9-Wallonie.pdf" </w:instrText>
      </w:r>
      <w:r w:rsidRPr="00986369">
        <w:fldChar w:fldCharType="separate"/>
      </w:r>
      <w:r w:rsidRPr="00986369">
        <w:rPr>
          <w:rStyle w:val="Lienhypertexte"/>
        </w:rPr>
        <w:t>http://www.kbs-frb.be/uploadedFiles/2012-KBS-FRB/05%29_Pictures,_documents_and_external_sites/09%29_Publications/PUB2012_3063_In%C3%A9galit%C3%A9s_sant%C3%A9-Wallonie.pdf</w:t>
      </w:r>
      <w:r w:rsidRPr="00986369">
        <w:fldChar w:fldCharType="end"/>
      </w:r>
      <w:r w:rsidRPr="00986369">
        <w:t xml:space="preserve"> </w:t>
      </w:r>
    </w:p>
    <w:p w14:paraId="0451EB09" w14:textId="77777777" w:rsidR="003A6BBA" w:rsidRDefault="003A6BBA" w:rsidP="00306494">
      <w:pPr>
        <w:pStyle w:val="NormalWeb"/>
        <w:spacing w:before="0" w:beforeAutospacing="0" w:after="0" w:afterAutospacing="0"/>
        <w:jc w:val="both"/>
        <w:rPr>
          <w:rFonts w:ascii="Calibri" w:eastAsia="Calibri" w:hAnsi="Calibri"/>
          <w:b/>
          <w:bCs/>
          <w:color w:val="000000"/>
          <w:szCs w:val="28"/>
          <w:lang w:val="fr-BE" w:eastAsia="en-US"/>
        </w:rPr>
      </w:pPr>
    </w:p>
    <w:p w14:paraId="142BAF15" w14:textId="77777777" w:rsidR="00306494" w:rsidRDefault="00306494" w:rsidP="00306494">
      <w:pPr>
        <w:pStyle w:val="NormalWeb"/>
        <w:spacing w:before="0" w:beforeAutospacing="0" w:after="0" w:afterAutospacing="0"/>
        <w:jc w:val="both"/>
        <w:rPr>
          <w:rFonts w:ascii="Calibri" w:eastAsia="Calibri" w:hAnsi="Calibri"/>
          <w:b/>
          <w:bCs/>
          <w:color w:val="000000"/>
          <w:szCs w:val="28"/>
          <w:lang w:val="fr-BE" w:eastAsia="en-US"/>
        </w:rPr>
      </w:pPr>
    </w:p>
    <w:p w14:paraId="6AE88235" w14:textId="3FDEB1CD" w:rsidR="00306494" w:rsidRDefault="00AE6E70" w:rsidP="00306494">
      <w:pPr>
        <w:pStyle w:val="NormalWeb"/>
        <w:spacing w:before="0" w:beforeAutospacing="0" w:after="0" w:afterAutospacing="0"/>
        <w:jc w:val="both"/>
        <w:rPr>
          <w:rFonts w:ascii="Calibri" w:eastAsia="Calibri" w:hAnsi="Calibri"/>
          <w:b/>
          <w:bCs/>
          <w:color w:val="000000"/>
          <w:szCs w:val="28"/>
          <w:lang w:val="fr-BE" w:eastAsia="en-US"/>
        </w:rPr>
      </w:pPr>
      <w:r>
        <w:rPr>
          <w:noProof/>
        </w:rPr>
        <w:drawing>
          <wp:anchor distT="0" distB="0" distL="0" distR="0" simplePos="0" relativeHeight="251657728" behindDoc="0" locked="0" layoutInCell="1" allowOverlap="0" wp14:anchorId="4ABBE4A4" wp14:editId="29A1D114">
            <wp:simplePos x="0" y="0"/>
            <wp:positionH relativeFrom="column">
              <wp:posOffset>-22225</wp:posOffset>
            </wp:positionH>
            <wp:positionV relativeFrom="line">
              <wp:posOffset>-84455</wp:posOffset>
            </wp:positionV>
            <wp:extent cx="1266825" cy="1866900"/>
            <wp:effectExtent l="0" t="0" r="3175" b="12700"/>
            <wp:wrapSquare wrapText="bothSides"/>
            <wp:docPr id="35" name="Image 2" descr="Description : http://www.politiquessociales.net/local/cache-vignettes/L133xH196/arton4710-16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www.politiquessociales.net/local/cache-vignettes/L133xH196/arton4710-16d0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6682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81354" w14:textId="77777777" w:rsidR="00306494" w:rsidRDefault="00306494" w:rsidP="00306494">
      <w:pPr>
        <w:pStyle w:val="NormalWeb"/>
        <w:spacing w:before="0" w:beforeAutospacing="0" w:after="0" w:afterAutospacing="0"/>
        <w:jc w:val="both"/>
        <w:rPr>
          <w:rFonts w:ascii="Calibri" w:eastAsia="Calibri" w:hAnsi="Calibri"/>
          <w:b/>
          <w:bCs/>
          <w:color w:val="000000"/>
          <w:szCs w:val="28"/>
          <w:lang w:val="fr-BE" w:eastAsia="en-US"/>
        </w:rPr>
      </w:pPr>
    </w:p>
    <w:p w14:paraId="206A62E5" w14:textId="77777777" w:rsidR="00306494" w:rsidRDefault="00306494" w:rsidP="00306494">
      <w:pPr>
        <w:pStyle w:val="NormalWeb"/>
        <w:spacing w:before="0" w:beforeAutospacing="0" w:after="0" w:afterAutospacing="0"/>
        <w:jc w:val="both"/>
        <w:rPr>
          <w:rFonts w:ascii="Calibri" w:eastAsia="Calibri" w:hAnsi="Calibri"/>
          <w:b/>
          <w:bCs/>
          <w:color w:val="000000"/>
          <w:szCs w:val="28"/>
          <w:lang w:val="fr-BE" w:eastAsia="en-US"/>
        </w:rPr>
      </w:pPr>
    </w:p>
    <w:p w14:paraId="2C60BBE4" w14:textId="77777777" w:rsidR="00306494" w:rsidRDefault="00306494" w:rsidP="00306494">
      <w:pPr>
        <w:pStyle w:val="NormalWeb"/>
        <w:spacing w:before="0" w:beforeAutospacing="0" w:after="0" w:afterAutospacing="0"/>
        <w:jc w:val="both"/>
        <w:rPr>
          <w:rFonts w:ascii="Calibri" w:eastAsia="Calibri" w:hAnsi="Calibri"/>
          <w:b/>
          <w:bCs/>
          <w:color w:val="000000"/>
          <w:szCs w:val="28"/>
          <w:lang w:val="fr-BE" w:eastAsia="en-US"/>
        </w:rPr>
      </w:pPr>
    </w:p>
    <w:p w14:paraId="1614E55C" w14:textId="77777777" w:rsidR="00306494" w:rsidRDefault="00306494" w:rsidP="00306494">
      <w:pPr>
        <w:pStyle w:val="NormalWeb"/>
        <w:spacing w:before="0" w:beforeAutospacing="0" w:after="0" w:afterAutospacing="0"/>
        <w:jc w:val="both"/>
        <w:rPr>
          <w:rFonts w:ascii="Calibri" w:eastAsia="Calibri" w:hAnsi="Calibri"/>
          <w:b/>
          <w:bCs/>
          <w:color w:val="000000"/>
          <w:szCs w:val="28"/>
          <w:lang w:val="fr-BE" w:eastAsia="en-US"/>
        </w:rPr>
      </w:pPr>
    </w:p>
    <w:p w14:paraId="3AAFB17F" w14:textId="77777777" w:rsidR="00306494" w:rsidRDefault="00306494" w:rsidP="00306494">
      <w:pPr>
        <w:pStyle w:val="NormalWeb"/>
        <w:spacing w:before="0" w:beforeAutospacing="0" w:after="0" w:afterAutospacing="0"/>
        <w:jc w:val="both"/>
        <w:rPr>
          <w:rFonts w:ascii="Calibri" w:eastAsia="Calibri" w:hAnsi="Calibri"/>
          <w:b/>
          <w:bCs/>
          <w:color w:val="000000"/>
          <w:szCs w:val="28"/>
          <w:lang w:val="fr-BE" w:eastAsia="en-US"/>
        </w:rPr>
      </w:pPr>
    </w:p>
    <w:p w14:paraId="01391C06" w14:textId="77777777" w:rsidR="00306494" w:rsidRDefault="00306494" w:rsidP="00306494">
      <w:pPr>
        <w:pStyle w:val="NormalWeb"/>
        <w:spacing w:before="0" w:beforeAutospacing="0" w:after="0" w:afterAutospacing="0"/>
        <w:jc w:val="both"/>
        <w:rPr>
          <w:rFonts w:ascii="Calibri" w:eastAsia="Calibri" w:hAnsi="Calibri"/>
          <w:b/>
          <w:bCs/>
          <w:color w:val="000000"/>
          <w:szCs w:val="28"/>
          <w:lang w:val="fr-BE" w:eastAsia="en-US"/>
        </w:rPr>
      </w:pPr>
    </w:p>
    <w:p w14:paraId="06F4BF37" w14:textId="77777777" w:rsidR="00306494" w:rsidRDefault="00306494" w:rsidP="00306494">
      <w:pPr>
        <w:pStyle w:val="NormalWeb"/>
        <w:spacing w:before="0" w:beforeAutospacing="0" w:after="0" w:afterAutospacing="0"/>
        <w:jc w:val="both"/>
        <w:rPr>
          <w:rFonts w:ascii="Calibri" w:eastAsia="Calibri" w:hAnsi="Calibri"/>
          <w:b/>
          <w:bCs/>
          <w:color w:val="000000"/>
          <w:szCs w:val="28"/>
          <w:lang w:val="fr-BE" w:eastAsia="en-US"/>
        </w:rPr>
      </w:pPr>
    </w:p>
    <w:p w14:paraId="76585AD3" w14:textId="77777777" w:rsidR="00D23F2F" w:rsidRDefault="00D23F2F" w:rsidP="00306494">
      <w:pPr>
        <w:pStyle w:val="NormalWeb"/>
        <w:spacing w:before="0" w:beforeAutospacing="0" w:after="0" w:afterAutospacing="0"/>
        <w:jc w:val="both"/>
        <w:rPr>
          <w:rFonts w:ascii="Calibri" w:eastAsia="Calibri" w:hAnsi="Calibri"/>
          <w:b/>
          <w:bCs/>
          <w:color w:val="000000"/>
          <w:szCs w:val="28"/>
          <w:lang w:val="fr-BE" w:eastAsia="en-US"/>
        </w:rPr>
      </w:pPr>
    </w:p>
    <w:p w14:paraId="36A13EAF" w14:textId="77777777" w:rsidR="00D23F2F" w:rsidRDefault="00D23F2F" w:rsidP="00306494">
      <w:pPr>
        <w:pStyle w:val="NormalWeb"/>
        <w:spacing w:before="0" w:beforeAutospacing="0" w:after="0" w:afterAutospacing="0"/>
        <w:jc w:val="both"/>
        <w:rPr>
          <w:rFonts w:ascii="Calibri" w:eastAsia="Calibri" w:hAnsi="Calibri"/>
          <w:b/>
          <w:bCs/>
          <w:color w:val="000000"/>
          <w:szCs w:val="28"/>
          <w:lang w:val="fr-BE" w:eastAsia="en-US"/>
        </w:rPr>
      </w:pPr>
    </w:p>
    <w:p w14:paraId="62EEA2B4" w14:textId="77777777" w:rsidR="00306494" w:rsidRPr="00306494" w:rsidRDefault="00306494" w:rsidP="00306494">
      <w:pPr>
        <w:pStyle w:val="NormalWeb"/>
        <w:spacing w:before="0" w:beforeAutospacing="0" w:after="0" w:afterAutospacing="0"/>
        <w:jc w:val="both"/>
        <w:rPr>
          <w:rFonts w:ascii="Calibri" w:eastAsia="Calibri" w:hAnsi="Calibri"/>
          <w:b/>
          <w:bCs/>
          <w:color w:val="000000"/>
          <w:szCs w:val="28"/>
          <w:lang w:val="fr-BE" w:eastAsia="en-US"/>
        </w:rPr>
      </w:pPr>
      <w:r w:rsidRPr="00306494">
        <w:rPr>
          <w:rFonts w:ascii="Calibri" w:eastAsia="Calibri" w:hAnsi="Calibri"/>
          <w:b/>
          <w:bCs/>
          <w:color w:val="000000"/>
          <w:szCs w:val="28"/>
          <w:lang w:val="fr-BE" w:eastAsia="en-US"/>
        </w:rPr>
        <w:t>Petits Pas – Grands Changements</w:t>
      </w:r>
      <w:r>
        <w:t xml:space="preserve">. </w:t>
      </w:r>
      <w:r w:rsidRPr="00306494">
        <w:rPr>
          <w:rFonts w:ascii="Calibri" w:eastAsia="Calibri" w:hAnsi="Calibri"/>
          <w:b/>
          <w:bCs/>
          <w:color w:val="000000"/>
          <w:szCs w:val="28"/>
          <w:lang w:val="fr-BE" w:eastAsia="en-US"/>
        </w:rPr>
        <w:t>Construire la participation des personnes en situation de pauvreté.</w:t>
      </w:r>
    </w:p>
    <w:p w14:paraId="77E4B924" w14:textId="77777777" w:rsidR="00306494" w:rsidRDefault="00306494" w:rsidP="00306494">
      <w:pPr>
        <w:pStyle w:val="NormalWeb"/>
        <w:spacing w:before="0" w:beforeAutospacing="0" w:after="0" w:afterAutospacing="0"/>
        <w:jc w:val="both"/>
        <w:rPr>
          <w:rFonts w:ascii="Calibri" w:eastAsia="Calibri" w:hAnsi="Calibri"/>
          <w:sz w:val="22"/>
          <w:szCs w:val="22"/>
          <w:lang w:val="fr-BE" w:eastAsia="en-US"/>
        </w:rPr>
      </w:pPr>
      <w:r w:rsidRPr="00306494">
        <w:rPr>
          <w:rFonts w:ascii="Calibri" w:eastAsia="Calibri" w:hAnsi="Calibri"/>
          <w:sz w:val="22"/>
          <w:szCs w:val="22"/>
          <w:lang w:val="fr-BE" w:eastAsia="en-US"/>
        </w:rPr>
        <w:t xml:space="preserve">Ce </w:t>
      </w:r>
      <w:r w:rsidRPr="00D41AE0">
        <w:rPr>
          <w:rFonts w:ascii="Calibri" w:eastAsia="Calibri" w:hAnsi="Calibri"/>
          <w:b/>
          <w:sz w:val="22"/>
          <w:szCs w:val="22"/>
          <w:lang w:val="fr-BE" w:eastAsia="en-US"/>
        </w:rPr>
        <w:t>document</w:t>
      </w:r>
      <w:r w:rsidRPr="00306494">
        <w:rPr>
          <w:rFonts w:ascii="Calibri" w:eastAsia="Calibri" w:hAnsi="Calibri"/>
          <w:sz w:val="22"/>
          <w:szCs w:val="22"/>
          <w:lang w:val="fr-BE" w:eastAsia="en-US"/>
        </w:rPr>
        <w:t xml:space="preserve"> présente 10 </w:t>
      </w:r>
      <w:r w:rsidR="00A9740F">
        <w:rPr>
          <w:rFonts w:ascii="Calibri" w:eastAsia="Calibri" w:hAnsi="Calibri"/>
          <w:sz w:val="22"/>
          <w:szCs w:val="22"/>
          <w:lang w:val="fr-BE" w:eastAsia="en-US"/>
        </w:rPr>
        <w:t>expériences</w:t>
      </w:r>
      <w:r w:rsidRPr="00306494">
        <w:rPr>
          <w:rFonts w:ascii="Calibri" w:eastAsia="Calibri" w:hAnsi="Calibri"/>
          <w:sz w:val="22"/>
          <w:szCs w:val="22"/>
          <w:lang w:val="fr-BE" w:eastAsia="en-US"/>
        </w:rPr>
        <w:t xml:space="preserve"> de différents membres d’EAPN, le Réseau Européen de Lutte contre la Pauvreté, </w:t>
      </w:r>
      <w:r w:rsidR="00A9740F">
        <w:rPr>
          <w:rFonts w:ascii="Calibri" w:eastAsia="Calibri" w:hAnsi="Calibri"/>
          <w:sz w:val="22"/>
          <w:szCs w:val="22"/>
          <w:lang w:val="fr-BE" w:eastAsia="en-US"/>
        </w:rPr>
        <w:t>dont un des principes moteurs est la participation. Ces expériences associe</w:t>
      </w:r>
      <w:r w:rsidRPr="00306494">
        <w:rPr>
          <w:rFonts w:ascii="Calibri" w:eastAsia="Calibri" w:hAnsi="Calibri"/>
          <w:sz w:val="22"/>
          <w:szCs w:val="22"/>
          <w:lang w:val="fr-BE" w:eastAsia="en-US"/>
        </w:rPr>
        <w:t xml:space="preserve">nt des personnes en situation de pauvreté </w:t>
      </w:r>
      <w:r w:rsidR="00A9740F">
        <w:rPr>
          <w:rFonts w:ascii="Calibri" w:eastAsia="Calibri" w:hAnsi="Calibri"/>
          <w:sz w:val="22"/>
          <w:szCs w:val="22"/>
          <w:lang w:val="fr-BE" w:eastAsia="en-US"/>
        </w:rPr>
        <w:t>et d’exclusion sociale dans le</w:t>
      </w:r>
      <w:r w:rsidRPr="00306494">
        <w:rPr>
          <w:rFonts w:ascii="Calibri" w:eastAsia="Calibri" w:hAnsi="Calibri"/>
          <w:sz w:val="22"/>
          <w:szCs w:val="22"/>
          <w:lang w:val="fr-BE" w:eastAsia="en-US"/>
        </w:rPr>
        <w:t xml:space="preserve"> travail local, au sein des organisations ainsi que dans les proces</w:t>
      </w:r>
      <w:r w:rsidR="00A9740F">
        <w:rPr>
          <w:rFonts w:ascii="Calibri" w:eastAsia="Calibri" w:hAnsi="Calibri"/>
          <w:sz w:val="22"/>
          <w:szCs w:val="22"/>
          <w:lang w:val="fr-BE" w:eastAsia="en-US"/>
        </w:rPr>
        <w:t>sus décisionnels</w:t>
      </w:r>
      <w:r w:rsidRPr="00306494">
        <w:rPr>
          <w:rFonts w:ascii="Calibri" w:eastAsia="Calibri" w:hAnsi="Calibri"/>
          <w:sz w:val="22"/>
          <w:szCs w:val="22"/>
          <w:lang w:val="fr-BE" w:eastAsia="en-US"/>
        </w:rPr>
        <w:t>. Les diverses expériences présentées dans Petits pas – Grands Changements, prouvent que la participation est possible et peut être un grand succès. Cette publication s’adresse à tous les acteurs qui souhaitent promouvoir la participation directe de perso</w:t>
      </w:r>
      <w:r w:rsidR="00A9740F">
        <w:rPr>
          <w:rFonts w:ascii="Calibri" w:eastAsia="Calibri" w:hAnsi="Calibri"/>
          <w:sz w:val="22"/>
          <w:szCs w:val="22"/>
          <w:lang w:val="fr-BE" w:eastAsia="en-US"/>
        </w:rPr>
        <w:t>nnes en situation de pauvreté.</w:t>
      </w:r>
    </w:p>
    <w:p w14:paraId="1C9F8D8C" w14:textId="77777777" w:rsidR="00306494" w:rsidRDefault="00306494" w:rsidP="00306494">
      <w:pPr>
        <w:pStyle w:val="NormalWeb"/>
        <w:spacing w:before="0" w:beforeAutospacing="0" w:after="0" w:afterAutospacing="0"/>
        <w:jc w:val="both"/>
        <w:rPr>
          <w:rFonts w:ascii="Calibri" w:eastAsia="Calibri" w:hAnsi="Calibri"/>
          <w:sz w:val="22"/>
          <w:szCs w:val="22"/>
          <w:lang w:val="fr-BE" w:eastAsia="en-US"/>
        </w:rPr>
      </w:pPr>
      <w:r>
        <w:rPr>
          <w:rFonts w:ascii="Calibri" w:eastAsia="Calibri" w:hAnsi="Calibri"/>
          <w:sz w:val="22"/>
          <w:szCs w:val="22"/>
          <w:lang w:val="fr-BE" w:eastAsia="en-US"/>
        </w:rPr>
        <w:t>Lien vers le document :</w:t>
      </w:r>
      <w:r w:rsidRPr="00306494">
        <w:t xml:space="preserve"> </w:t>
      </w:r>
      <w:hyperlink r:id="rId110" w:history="1">
        <w:r w:rsidRPr="00064DBD">
          <w:rPr>
            <w:rStyle w:val="Lienhypertexte"/>
            <w:rFonts w:ascii="Calibri" w:eastAsia="Calibri" w:hAnsi="Calibri"/>
            <w:sz w:val="22"/>
            <w:szCs w:val="22"/>
            <w:lang w:val="fr-BE" w:eastAsia="en-US"/>
          </w:rPr>
          <w:t>http://www.eapn.eu/fr/nouvelles-publications/publications/livres-deapn/livre-deapn-petits-pas-grands-changements</w:t>
        </w:r>
      </w:hyperlink>
    </w:p>
    <w:p w14:paraId="3005E3E4" w14:textId="77777777" w:rsidR="00306494" w:rsidRPr="00306494" w:rsidRDefault="00306494" w:rsidP="00306494">
      <w:pPr>
        <w:autoSpaceDE w:val="0"/>
        <w:autoSpaceDN w:val="0"/>
        <w:adjustRightInd w:val="0"/>
        <w:spacing w:after="0" w:line="240" w:lineRule="auto"/>
      </w:pPr>
      <w:r>
        <w:t xml:space="preserve">Contact : </w:t>
      </w:r>
      <w:r w:rsidRPr="00306494">
        <w:t>Réseau européen de lutte contre la pauvreté</w:t>
      </w:r>
    </w:p>
    <w:p w14:paraId="6D0465DC" w14:textId="77777777" w:rsidR="00306494" w:rsidRPr="00306494" w:rsidRDefault="00306494" w:rsidP="00306494">
      <w:pPr>
        <w:autoSpaceDE w:val="0"/>
        <w:autoSpaceDN w:val="0"/>
        <w:adjustRightInd w:val="0"/>
        <w:spacing w:after="0" w:line="240" w:lineRule="auto"/>
      </w:pPr>
      <w:r w:rsidRPr="00306494">
        <w:t>Tél: 02 / 226 58 50</w:t>
      </w:r>
    </w:p>
    <w:p w14:paraId="5CC4A66D" w14:textId="77777777" w:rsidR="00306494" w:rsidRDefault="00306494" w:rsidP="00306494">
      <w:pPr>
        <w:autoSpaceDE w:val="0"/>
        <w:autoSpaceDN w:val="0"/>
        <w:adjustRightInd w:val="0"/>
        <w:spacing w:after="0" w:line="240" w:lineRule="auto"/>
      </w:pPr>
      <w:r w:rsidRPr="00306494">
        <w:t xml:space="preserve">Mail: </w:t>
      </w:r>
      <w:r>
        <w:fldChar w:fldCharType="begin"/>
      </w:r>
      <w:r>
        <w:instrText xml:space="preserve"> HYPERLINK "mailto:</w:instrText>
      </w:r>
      <w:r w:rsidRPr="00306494">
        <w:instrText>team@eapn.eu</w:instrText>
      </w:r>
      <w:r>
        <w:instrText xml:space="preserve">" </w:instrText>
      </w:r>
      <w:r>
        <w:fldChar w:fldCharType="separate"/>
      </w:r>
      <w:r w:rsidRPr="00064DBD">
        <w:rPr>
          <w:rStyle w:val="Lienhypertexte"/>
        </w:rPr>
        <w:t>team@eapn.eu</w:t>
      </w:r>
      <w:r>
        <w:fldChar w:fldCharType="end"/>
      </w:r>
    </w:p>
    <w:p w14:paraId="7F318706" w14:textId="77777777" w:rsidR="00306494" w:rsidRPr="00306494" w:rsidRDefault="00306494" w:rsidP="00306494">
      <w:pPr>
        <w:autoSpaceDE w:val="0"/>
        <w:autoSpaceDN w:val="0"/>
        <w:adjustRightInd w:val="0"/>
        <w:spacing w:after="0" w:line="240" w:lineRule="auto"/>
      </w:pPr>
    </w:p>
    <w:p w14:paraId="2A15F2CF" w14:textId="77777777" w:rsidR="00986369" w:rsidRDefault="00986369" w:rsidP="00E67198">
      <w:pPr>
        <w:pStyle w:val="Paragraphedeliste"/>
        <w:spacing w:after="0"/>
        <w:ind w:left="0"/>
        <w:jc w:val="both"/>
        <w:rPr>
          <w:b/>
        </w:rPr>
      </w:pPr>
    </w:p>
    <w:p w14:paraId="2710ABF8" w14:textId="0084609B" w:rsidR="0000027B" w:rsidRDefault="00AE6E70" w:rsidP="0000027B">
      <w:pPr>
        <w:pStyle w:val="Paragraphedeliste"/>
        <w:spacing w:after="0"/>
        <w:ind w:left="0"/>
        <w:jc w:val="both"/>
        <w:rPr>
          <w:b/>
          <w:bCs/>
          <w:color w:val="000000"/>
          <w:sz w:val="28"/>
          <w:szCs w:val="28"/>
        </w:rPr>
      </w:pPr>
      <w:r>
        <w:rPr>
          <w:noProof/>
          <w:lang w:val="fr-FR" w:eastAsia="fr-FR"/>
        </w:rPr>
        <w:drawing>
          <wp:inline distT="0" distB="0" distL="0" distR="0" wp14:anchorId="253F4504" wp14:editId="47EA3F1F">
            <wp:extent cx="2341245" cy="440690"/>
            <wp:effectExtent l="0" t="0" r="0" b="0"/>
            <wp:docPr id="43" name="Image 43" descr="Description : titre_logo_presentation_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 titre_logo_presentation_db.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41245" cy="440690"/>
                    </a:xfrm>
                    <a:prstGeom prst="rect">
                      <a:avLst/>
                    </a:prstGeom>
                    <a:noFill/>
                    <a:ln>
                      <a:noFill/>
                    </a:ln>
                  </pic:spPr>
                </pic:pic>
              </a:graphicData>
            </a:graphic>
          </wp:inline>
        </w:drawing>
      </w:r>
    </w:p>
    <w:p w14:paraId="45A2087C" w14:textId="77777777" w:rsidR="0000027B" w:rsidRPr="00794C3E" w:rsidRDefault="0000027B" w:rsidP="0000027B">
      <w:pPr>
        <w:spacing w:after="0"/>
        <w:jc w:val="both"/>
      </w:pPr>
      <w:r w:rsidRPr="00794C3E">
        <w:t xml:space="preserve">Le CLPS-Bw a mis en ligne sur son </w:t>
      </w:r>
      <w:r w:rsidRPr="00D41AE0">
        <w:rPr>
          <w:b/>
        </w:rPr>
        <w:t>site</w:t>
      </w:r>
      <w:r w:rsidRPr="00794C3E">
        <w:t xml:space="preserve"> une base </w:t>
      </w:r>
      <w:r>
        <w:t xml:space="preserve">de données </w:t>
      </w:r>
      <w:r w:rsidRPr="00794C3E">
        <w:t>d’expériences en promotion de la s</w:t>
      </w:r>
      <w:r>
        <w:t xml:space="preserve">anté appelée « Projets Partagés ».  </w:t>
      </w:r>
      <w:r w:rsidRPr="00794C3E">
        <w:t>Cette base veut sortir des tiroirs les projets et actions en leur donnant une seconde vie par le partage de savoirs et d’enseignements. Projets partagés a</w:t>
      </w:r>
      <w:r>
        <w:t>ccueille</w:t>
      </w:r>
      <w:r w:rsidRPr="00794C3E">
        <w:t xml:space="preserve"> des projets menés par des acteurs de terrain de divers champs (éducateurs de rue, animateurs, enseignants, …), sur une grande diversité de thématiques (environnemen</w:t>
      </w:r>
      <w:r>
        <w:t>t, santé mentale, alimentation,</w:t>
      </w:r>
      <w:r w:rsidRPr="00794C3E">
        <w:t>…) à destination de publics variés (habitants d’un quartier, familles, enfants scolarisés,</w:t>
      </w:r>
      <w:r w:rsidR="00A9740F">
        <w:t>publics défavorisés</w:t>
      </w:r>
      <w:r w:rsidRPr="00794C3E">
        <w:t xml:space="preserve">…). </w:t>
      </w:r>
    </w:p>
    <w:p w14:paraId="62256A1F" w14:textId="20F4251E" w:rsidR="0000027B" w:rsidRDefault="0000027B" w:rsidP="0000027B">
      <w:pPr>
        <w:pStyle w:val="NormalWeb"/>
        <w:spacing w:before="0" w:beforeAutospacing="0" w:after="0" w:afterAutospacing="0"/>
        <w:jc w:val="both"/>
        <w:rPr>
          <w:rFonts w:ascii="Calibri" w:eastAsia="Calibri" w:hAnsi="Calibri"/>
          <w:sz w:val="22"/>
          <w:szCs w:val="22"/>
          <w:lang w:val="fr-BE" w:eastAsia="en-US"/>
        </w:rPr>
      </w:pPr>
      <w:r>
        <w:rPr>
          <w:rFonts w:ascii="Calibri" w:eastAsia="Calibri" w:hAnsi="Calibri"/>
          <w:sz w:val="22"/>
          <w:szCs w:val="22"/>
          <w:lang w:val="fr-BE" w:eastAsia="en-US"/>
        </w:rPr>
        <w:t xml:space="preserve">Cette base d’expériences est vivante ; elle s’enrichit petit à petit. Elle </w:t>
      </w:r>
      <w:r w:rsidR="00A9740F">
        <w:rPr>
          <w:rFonts w:ascii="Calibri" w:eastAsia="Calibri" w:hAnsi="Calibri"/>
          <w:sz w:val="22"/>
          <w:szCs w:val="22"/>
          <w:lang w:val="fr-BE" w:eastAsia="en-US"/>
        </w:rPr>
        <w:t>est</w:t>
      </w:r>
      <w:r>
        <w:rPr>
          <w:rFonts w:ascii="Calibri" w:eastAsia="Calibri" w:hAnsi="Calibri"/>
          <w:sz w:val="22"/>
          <w:szCs w:val="22"/>
          <w:lang w:val="fr-BE" w:eastAsia="en-US"/>
        </w:rPr>
        <w:t xml:space="preserve"> ouverte </w:t>
      </w:r>
      <w:r w:rsidR="00A9740F">
        <w:rPr>
          <w:rFonts w:ascii="Calibri" w:eastAsia="Calibri" w:hAnsi="Calibri"/>
          <w:sz w:val="22"/>
          <w:szCs w:val="22"/>
          <w:lang w:val="fr-BE" w:eastAsia="en-US"/>
        </w:rPr>
        <w:t>à tous ceux qui désirent que leur(s)</w:t>
      </w:r>
      <w:r w:rsidRPr="00A9740F">
        <w:rPr>
          <w:rFonts w:ascii="Calibri" w:eastAsia="Calibri" w:hAnsi="Calibri"/>
          <w:sz w:val="22"/>
          <w:szCs w:val="22"/>
          <w:lang w:val="fr-BE" w:eastAsia="en-US"/>
        </w:rPr>
        <w:t xml:space="preserve"> expérience</w:t>
      </w:r>
      <w:r w:rsidR="00A9740F">
        <w:rPr>
          <w:rFonts w:ascii="Calibri" w:eastAsia="Calibri" w:hAnsi="Calibri"/>
          <w:sz w:val="22"/>
          <w:szCs w:val="22"/>
          <w:lang w:val="fr-BE" w:eastAsia="en-US"/>
        </w:rPr>
        <w:t>(s)</w:t>
      </w:r>
      <w:r w:rsidRPr="00A9740F">
        <w:rPr>
          <w:rFonts w:ascii="Calibri" w:eastAsia="Calibri" w:hAnsi="Calibri"/>
          <w:sz w:val="22"/>
          <w:szCs w:val="22"/>
          <w:lang w:val="fr-BE" w:eastAsia="en-US"/>
        </w:rPr>
        <w:t xml:space="preserve"> puisse</w:t>
      </w:r>
      <w:r w:rsidR="00A9740F">
        <w:rPr>
          <w:rFonts w:ascii="Calibri" w:eastAsia="Calibri" w:hAnsi="Calibri"/>
          <w:sz w:val="22"/>
          <w:szCs w:val="22"/>
          <w:lang w:val="fr-BE" w:eastAsia="en-US"/>
        </w:rPr>
        <w:t>(nt)</w:t>
      </w:r>
      <w:r w:rsidRPr="00A9740F">
        <w:rPr>
          <w:rFonts w:ascii="Calibri" w:eastAsia="Calibri" w:hAnsi="Calibri"/>
          <w:sz w:val="22"/>
          <w:szCs w:val="22"/>
          <w:lang w:val="fr-BE" w:eastAsia="en-US"/>
        </w:rPr>
        <w:t xml:space="preserve"> profiter à d’autres.</w:t>
      </w:r>
    </w:p>
    <w:p w14:paraId="50650AB1" w14:textId="77777777" w:rsidR="0000027B" w:rsidRDefault="0000027B" w:rsidP="0000027B">
      <w:pPr>
        <w:pStyle w:val="NormalWeb"/>
        <w:spacing w:before="0" w:beforeAutospacing="0" w:after="0" w:afterAutospacing="0"/>
        <w:jc w:val="both"/>
        <w:rPr>
          <w:rFonts w:ascii="Calibri" w:eastAsia="Calibri" w:hAnsi="Calibri"/>
          <w:sz w:val="22"/>
          <w:szCs w:val="22"/>
          <w:lang w:val="fr-BE" w:eastAsia="en-US"/>
        </w:rPr>
      </w:pPr>
      <w:r>
        <w:rPr>
          <w:rFonts w:ascii="Calibri" w:eastAsia="Calibri" w:hAnsi="Calibri"/>
          <w:sz w:val="22"/>
          <w:szCs w:val="22"/>
          <w:lang w:val="fr-BE" w:eastAsia="en-US"/>
        </w:rPr>
        <w:t xml:space="preserve">Lien: </w:t>
      </w:r>
      <w:r>
        <w:rPr>
          <w:rFonts w:ascii="Calibri" w:eastAsia="Calibri" w:hAnsi="Calibri"/>
          <w:sz w:val="22"/>
          <w:szCs w:val="22"/>
          <w:lang w:val="fr-BE" w:eastAsia="en-US"/>
        </w:rPr>
        <w:fldChar w:fldCharType="begin"/>
      </w:r>
      <w:r>
        <w:rPr>
          <w:rFonts w:ascii="Calibri" w:eastAsia="Calibri" w:hAnsi="Calibri"/>
          <w:sz w:val="22"/>
          <w:szCs w:val="22"/>
          <w:lang w:val="fr-BE" w:eastAsia="en-US"/>
        </w:rPr>
        <w:instrText xml:space="preserve"> HYPERLINK "</w:instrText>
      </w:r>
      <w:r w:rsidRPr="00794C3E">
        <w:rPr>
          <w:rFonts w:ascii="Calibri" w:eastAsia="Calibri" w:hAnsi="Calibri"/>
          <w:sz w:val="22"/>
          <w:szCs w:val="22"/>
          <w:lang w:val="fr-BE" w:eastAsia="en-US"/>
        </w:rPr>
        <w:instrText>http://www.clps-bw.be/presentation-db</w:instrText>
      </w:r>
      <w:r>
        <w:rPr>
          <w:rFonts w:ascii="Calibri" w:eastAsia="Calibri" w:hAnsi="Calibri"/>
          <w:sz w:val="22"/>
          <w:szCs w:val="22"/>
          <w:lang w:val="fr-BE" w:eastAsia="en-US"/>
        </w:rPr>
        <w:instrText xml:space="preserve">" </w:instrText>
      </w:r>
      <w:r>
        <w:rPr>
          <w:rFonts w:ascii="Calibri" w:eastAsia="Calibri" w:hAnsi="Calibri"/>
          <w:sz w:val="22"/>
          <w:szCs w:val="22"/>
          <w:lang w:val="fr-BE" w:eastAsia="en-US"/>
        </w:rPr>
        <w:fldChar w:fldCharType="separate"/>
      </w:r>
      <w:r w:rsidRPr="008572BA">
        <w:rPr>
          <w:rStyle w:val="Lienhypertexte"/>
          <w:rFonts w:ascii="Calibri" w:eastAsia="Calibri" w:hAnsi="Calibri"/>
          <w:sz w:val="22"/>
          <w:szCs w:val="22"/>
          <w:lang w:val="fr-BE" w:eastAsia="en-US"/>
        </w:rPr>
        <w:t>http://www.clps-bw.be/presentation-db</w:t>
      </w:r>
      <w:r>
        <w:rPr>
          <w:rFonts w:ascii="Calibri" w:eastAsia="Calibri" w:hAnsi="Calibri"/>
          <w:sz w:val="22"/>
          <w:szCs w:val="22"/>
          <w:lang w:val="fr-BE" w:eastAsia="en-US"/>
        </w:rPr>
        <w:fldChar w:fldCharType="end"/>
      </w:r>
    </w:p>
    <w:p w14:paraId="4F580390" w14:textId="77777777" w:rsidR="0000027B" w:rsidRDefault="0000027B" w:rsidP="0000027B">
      <w:pPr>
        <w:pStyle w:val="NormalWeb"/>
        <w:spacing w:before="0" w:beforeAutospacing="0" w:after="0" w:afterAutospacing="0"/>
        <w:jc w:val="both"/>
        <w:rPr>
          <w:rFonts w:ascii="Calibri" w:eastAsia="Calibri" w:hAnsi="Calibri"/>
          <w:sz w:val="22"/>
          <w:szCs w:val="22"/>
          <w:lang w:val="fr-BE" w:eastAsia="en-US"/>
        </w:rPr>
      </w:pPr>
      <w:r>
        <w:rPr>
          <w:rFonts w:ascii="Calibri" w:eastAsia="Calibri" w:hAnsi="Calibri"/>
          <w:sz w:val="22"/>
          <w:szCs w:val="22"/>
          <w:lang w:val="fr-BE" w:eastAsia="en-US"/>
        </w:rPr>
        <w:t>Contact : Centre Local de Promotion de la Santé du Brabant wallon</w:t>
      </w:r>
      <w:r w:rsidR="00A9740F">
        <w:rPr>
          <w:rFonts w:ascii="Calibri" w:eastAsia="Calibri" w:hAnsi="Calibri"/>
          <w:sz w:val="22"/>
          <w:szCs w:val="22"/>
          <w:lang w:val="fr-BE" w:eastAsia="en-US"/>
        </w:rPr>
        <w:t xml:space="preserve"> - asbl</w:t>
      </w:r>
    </w:p>
    <w:p w14:paraId="7E8D8E4A" w14:textId="77777777" w:rsidR="0000027B" w:rsidRDefault="0000027B" w:rsidP="0000027B">
      <w:pPr>
        <w:pStyle w:val="NormalWeb"/>
        <w:spacing w:before="0" w:beforeAutospacing="0" w:after="0" w:afterAutospacing="0"/>
        <w:jc w:val="both"/>
        <w:rPr>
          <w:rFonts w:ascii="Calibri" w:eastAsia="Calibri" w:hAnsi="Calibri"/>
          <w:sz w:val="22"/>
          <w:szCs w:val="22"/>
          <w:lang w:val="fr-BE" w:eastAsia="en-US"/>
        </w:rPr>
      </w:pPr>
      <w:r>
        <w:rPr>
          <w:rFonts w:ascii="Calibri" w:eastAsia="Calibri" w:hAnsi="Calibri"/>
          <w:sz w:val="22"/>
          <w:szCs w:val="22"/>
          <w:lang w:val="fr-BE" w:eastAsia="en-US"/>
        </w:rPr>
        <w:t>Tél : 010 / 62 17 62</w:t>
      </w:r>
    </w:p>
    <w:p w14:paraId="1798AB11" w14:textId="77777777" w:rsidR="0000027B" w:rsidRDefault="0000027B" w:rsidP="0000027B">
      <w:pPr>
        <w:pStyle w:val="NormalWeb"/>
        <w:spacing w:before="0" w:beforeAutospacing="0" w:after="0" w:afterAutospacing="0"/>
        <w:jc w:val="both"/>
        <w:rPr>
          <w:rFonts w:ascii="Calibri" w:eastAsia="Calibri" w:hAnsi="Calibri"/>
          <w:sz w:val="22"/>
          <w:szCs w:val="22"/>
          <w:lang w:val="fr-BE" w:eastAsia="en-US"/>
        </w:rPr>
      </w:pPr>
      <w:r>
        <w:rPr>
          <w:rFonts w:ascii="Calibri" w:eastAsia="Calibri" w:hAnsi="Calibri"/>
          <w:sz w:val="22"/>
          <w:szCs w:val="22"/>
          <w:lang w:val="fr-BE" w:eastAsia="en-US"/>
        </w:rPr>
        <w:t xml:space="preserve">Mail : </w:t>
      </w:r>
      <w:r>
        <w:rPr>
          <w:rFonts w:ascii="Calibri" w:eastAsia="Calibri" w:hAnsi="Calibri"/>
          <w:sz w:val="22"/>
          <w:szCs w:val="22"/>
          <w:lang w:val="fr-BE" w:eastAsia="en-US"/>
        </w:rPr>
        <w:fldChar w:fldCharType="begin"/>
      </w:r>
      <w:r>
        <w:rPr>
          <w:rFonts w:ascii="Calibri" w:eastAsia="Calibri" w:hAnsi="Calibri"/>
          <w:sz w:val="22"/>
          <w:szCs w:val="22"/>
          <w:lang w:val="fr-BE" w:eastAsia="en-US"/>
        </w:rPr>
        <w:instrText xml:space="preserve"> HYPERLINK "mailto:info@clps-bw.be" </w:instrText>
      </w:r>
      <w:r>
        <w:rPr>
          <w:rFonts w:ascii="Calibri" w:eastAsia="Calibri" w:hAnsi="Calibri"/>
          <w:sz w:val="22"/>
          <w:szCs w:val="22"/>
          <w:lang w:val="fr-BE" w:eastAsia="en-US"/>
        </w:rPr>
        <w:fldChar w:fldCharType="separate"/>
      </w:r>
      <w:r w:rsidRPr="008572BA">
        <w:rPr>
          <w:rStyle w:val="Lienhypertexte"/>
          <w:rFonts w:ascii="Calibri" w:eastAsia="Calibri" w:hAnsi="Calibri"/>
          <w:sz w:val="22"/>
          <w:szCs w:val="22"/>
          <w:lang w:val="fr-BE" w:eastAsia="en-US"/>
        </w:rPr>
        <w:t>info@clps-bw.be</w:t>
      </w:r>
      <w:r>
        <w:rPr>
          <w:rFonts w:ascii="Calibri" w:eastAsia="Calibri" w:hAnsi="Calibri"/>
          <w:sz w:val="22"/>
          <w:szCs w:val="22"/>
          <w:lang w:val="fr-BE" w:eastAsia="en-US"/>
        </w:rPr>
        <w:fldChar w:fldCharType="end"/>
      </w:r>
    </w:p>
    <w:p w14:paraId="56E75A28" w14:textId="77777777" w:rsidR="0000027B" w:rsidRDefault="0000027B" w:rsidP="00E67198">
      <w:pPr>
        <w:pStyle w:val="Paragraphedeliste"/>
        <w:spacing w:after="0"/>
        <w:ind w:left="0"/>
        <w:jc w:val="both"/>
        <w:rPr>
          <w:b/>
        </w:rPr>
      </w:pPr>
    </w:p>
    <w:p w14:paraId="047A861A" w14:textId="77777777" w:rsidR="0000027B" w:rsidRPr="00FD2578" w:rsidRDefault="0000027B" w:rsidP="00E67198">
      <w:pPr>
        <w:pStyle w:val="Paragraphedeliste"/>
        <w:spacing w:after="0"/>
        <w:jc w:val="both"/>
      </w:pPr>
    </w:p>
    <w:p w14:paraId="6B77578E" w14:textId="77777777" w:rsidR="00C90FCE" w:rsidRPr="00D63EB6" w:rsidRDefault="00B5543E" w:rsidP="00E67198">
      <w:pPr>
        <w:pStyle w:val="Paragraphedeliste"/>
        <w:spacing w:after="0"/>
        <w:ind w:left="0"/>
        <w:jc w:val="both"/>
        <w:rPr>
          <w:b/>
          <w:sz w:val="28"/>
        </w:rPr>
      </w:pPr>
      <w:r>
        <w:rPr>
          <w:b/>
          <w:sz w:val="28"/>
        </w:rPr>
        <w:br w:type="page"/>
      </w:r>
      <w:r w:rsidR="00D63EB6">
        <w:rPr>
          <w:b/>
          <w:sz w:val="28"/>
        </w:rPr>
        <w:lastRenderedPageBreak/>
        <w:t>4.</w:t>
      </w:r>
      <w:r w:rsidR="0000027B">
        <w:rPr>
          <w:b/>
          <w:sz w:val="28"/>
        </w:rPr>
        <w:t>4</w:t>
      </w:r>
      <w:r w:rsidR="00D63EB6">
        <w:rPr>
          <w:b/>
          <w:sz w:val="28"/>
        </w:rPr>
        <w:t xml:space="preserve"> </w:t>
      </w:r>
      <w:r w:rsidR="00C90FCE" w:rsidRPr="00D63EB6">
        <w:rPr>
          <w:b/>
          <w:sz w:val="28"/>
        </w:rPr>
        <w:t>Rechercher des moyens pour réaliser vos idées</w:t>
      </w:r>
    </w:p>
    <w:p w14:paraId="5C66C0B2" w14:textId="77777777" w:rsidR="003938A7" w:rsidRPr="003938A7" w:rsidRDefault="003938A7" w:rsidP="00E67198">
      <w:pPr>
        <w:spacing w:after="0" w:line="240" w:lineRule="auto"/>
        <w:jc w:val="both"/>
        <w:rPr>
          <w:rFonts w:eastAsia="Times New Roman"/>
          <w:i/>
          <w:sz w:val="24"/>
          <w:szCs w:val="24"/>
          <w:lang w:val="fr-FR" w:eastAsia="fr-FR"/>
        </w:rPr>
      </w:pPr>
      <w:r w:rsidRPr="003938A7">
        <w:rPr>
          <w:rFonts w:eastAsia="Times New Roman"/>
          <w:i/>
          <w:sz w:val="24"/>
          <w:szCs w:val="24"/>
          <w:lang w:val="fr-FR" w:eastAsia="fr-FR"/>
        </w:rPr>
        <w:t xml:space="preserve">Seules quelques pistes sont proposées dans cette rubrique ; il en existe </w:t>
      </w:r>
      <w:r w:rsidR="00593FDC">
        <w:rPr>
          <w:rFonts w:eastAsia="Times New Roman"/>
          <w:i/>
          <w:sz w:val="24"/>
          <w:szCs w:val="24"/>
          <w:lang w:val="fr-FR" w:eastAsia="fr-FR"/>
        </w:rPr>
        <w:t xml:space="preserve">certainement </w:t>
      </w:r>
      <w:r w:rsidRPr="003938A7">
        <w:rPr>
          <w:rFonts w:eastAsia="Times New Roman"/>
          <w:i/>
          <w:sz w:val="24"/>
          <w:szCs w:val="24"/>
          <w:lang w:val="fr-FR" w:eastAsia="fr-FR"/>
        </w:rPr>
        <w:t>beaucoup d’autres émanant d’autres niveaux de pouvoir et d’autres secteurs.</w:t>
      </w:r>
    </w:p>
    <w:p w14:paraId="6CFB4BE5" w14:textId="77777777" w:rsidR="003938A7" w:rsidRPr="003938A7" w:rsidRDefault="003938A7" w:rsidP="00E67198">
      <w:pPr>
        <w:spacing w:after="0" w:line="240" w:lineRule="auto"/>
        <w:jc w:val="both"/>
        <w:rPr>
          <w:rFonts w:eastAsia="Times New Roman"/>
          <w:sz w:val="24"/>
          <w:szCs w:val="24"/>
          <w:lang w:val="fr-FR" w:eastAsia="fr-FR"/>
        </w:rPr>
      </w:pPr>
    </w:p>
    <w:p w14:paraId="7F9B8B38" w14:textId="77777777" w:rsidR="003938A7" w:rsidRDefault="003938A7" w:rsidP="00E67198">
      <w:pPr>
        <w:spacing w:after="0" w:line="240" w:lineRule="auto"/>
        <w:jc w:val="both"/>
        <w:rPr>
          <w:rFonts w:eastAsia="Times New Roman"/>
          <w:b/>
          <w:color w:val="000000"/>
          <w:sz w:val="24"/>
          <w:szCs w:val="24"/>
          <w:lang w:val="fr-FR" w:eastAsia="fr-FR"/>
        </w:rPr>
      </w:pPr>
      <w:r w:rsidRPr="003938A7">
        <w:rPr>
          <w:rFonts w:eastAsia="Times New Roman"/>
          <w:b/>
          <w:color w:val="000000"/>
          <w:sz w:val="24"/>
          <w:szCs w:val="24"/>
          <w:lang w:val="fr-FR" w:eastAsia="fr-FR"/>
        </w:rPr>
        <w:t xml:space="preserve">Les appels à projets  </w:t>
      </w:r>
      <w:r>
        <w:rPr>
          <w:rFonts w:eastAsia="Times New Roman"/>
          <w:b/>
          <w:color w:val="000000"/>
          <w:sz w:val="24"/>
          <w:szCs w:val="24"/>
          <w:lang w:val="fr-FR" w:eastAsia="fr-FR"/>
        </w:rPr>
        <w:t>«Réduction des Inégalités Sociales en Santé »</w:t>
      </w:r>
      <w:r w:rsidR="004708AB" w:rsidRPr="004708AB">
        <w:rPr>
          <w:rFonts w:eastAsia="Times New Roman"/>
          <w:b/>
          <w:color w:val="000000"/>
          <w:sz w:val="24"/>
          <w:szCs w:val="24"/>
          <w:lang w:val="fr-FR" w:eastAsia="fr-FR"/>
        </w:rPr>
        <w:t xml:space="preserve"> </w:t>
      </w:r>
      <w:r w:rsidR="004708AB" w:rsidRPr="003938A7">
        <w:rPr>
          <w:rFonts w:eastAsia="Times New Roman"/>
          <w:b/>
          <w:color w:val="000000"/>
          <w:sz w:val="24"/>
          <w:szCs w:val="24"/>
          <w:lang w:val="fr-FR" w:eastAsia="fr-FR"/>
        </w:rPr>
        <w:t>de la Fédération Wallonie-Bruxelles</w:t>
      </w:r>
    </w:p>
    <w:p w14:paraId="0D38ED71" w14:textId="77777777" w:rsidR="003938A7" w:rsidRPr="003938A7" w:rsidRDefault="00DB70F9" w:rsidP="00E67198">
      <w:pPr>
        <w:spacing w:after="0" w:line="240" w:lineRule="auto"/>
        <w:jc w:val="both"/>
        <w:rPr>
          <w:rFonts w:eastAsia="Times New Roman"/>
          <w:color w:val="000000"/>
          <w:sz w:val="24"/>
          <w:szCs w:val="24"/>
          <w:lang w:val="fr-FR" w:eastAsia="fr-FR"/>
        </w:rPr>
      </w:pPr>
      <w:r>
        <w:rPr>
          <w:rFonts w:eastAsia="Times New Roman"/>
          <w:color w:val="000000"/>
          <w:sz w:val="24"/>
          <w:szCs w:val="24"/>
          <w:lang w:val="fr-FR" w:eastAsia="fr-FR"/>
        </w:rPr>
        <w:t xml:space="preserve">Depuis 2010, </w:t>
      </w:r>
      <w:r w:rsidR="003938A7" w:rsidRPr="003938A7">
        <w:rPr>
          <w:rFonts w:eastAsia="Times New Roman"/>
          <w:color w:val="000000"/>
          <w:sz w:val="24"/>
          <w:szCs w:val="24"/>
          <w:lang w:val="fr-FR" w:eastAsia="fr-FR"/>
        </w:rPr>
        <w:t xml:space="preserve">la Ministre de la Santé </w:t>
      </w:r>
      <w:proofErr w:type="spellStart"/>
      <w:r w:rsidR="003938A7" w:rsidRPr="003938A7">
        <w:rPr>
          <w:rFonts w:eastAsia="Times New Roman"/>
          <w:color w:val="000000"/>
          <w:sz w:val="24"/>
          <w:szCs w:val="24"/>
          <w:lang w:val="fr-FR" w:eastAsia="fr-FR"/>
        </w:rPr>
        <w:t>Fadila</w:t>
      </w:r>
      <w:proofErr w:type="spellEnd"/>
      <w:r w:rsidR="003938A7" w:rsidRPr="003938A7">
        <w:rPr>
          <w:rFonts w:eastAsia="Times New Roman"/>
          <w:color w:val="000000"/>
          <w:sz w:val="24"/>
          <w:szCs w:val="24"/>
          <w:lang w:val="fr-FR" w:eastAsia="fr-FR"/>
        </w:rPr>
        <w:t xml:space="preserve"> </w:t>
      </w:r>
      <w:proofErr w:type="spellStart"/>
      <w:r w:rsidR="003938A7" w:rsidRPr="003938A7">
        <w:rPr>
          <w:rFonts w:eastAsia="Times New Roman"/>
          <w:color w:val="000000"/>
          <w:sz w:val="24"/>
          <w:szCs w:val="24"/>
          <w:lang w:val="fr-FR" w:eastAsia="fr-FR"/>
        </w:rPr>
        <w:t>Laanan</w:t>
      </w:r>
      <w:proofErr w:type="spellEnd"/>
      <w:r w:rsidR="003938A7" w:rsidRPr="003938A7">
        <w:rPr>
          <w:rFonts w:eastAsia="Times New Roman"/>
          <w:color w:val="000000"/>
          <w:sz w:val="24"/>
          <w:szCs w:val="24"/>
          <w:lang w:val="fr-FR" w:eastAsia="fr-FR"/>
        </w:rPr>
        <w:t xml:space="preserve"> </w:t>
      </w:r>
      <w:r>
        <w:rPr>
          <w:rFonts w:eastAsia="Times New Roman"/>
          <w:color w:val="000000"/>
          <w:sz w:val="24"/>
          <w:szCs w:val="24"/>
          <w:lang w:val="fr-FR" w:eastAsia="fr-FR"/>
        </w:rPr>
        <w:t>lance chaque année</w:t>
      </w:r>
      <w:r w:rsidR="003938A7" w:rsidRPr="003938A7">
        <w:rPr>
          <w:rFonts w:eastAsia="Times New Roman"/>
          <w:color w:val="000000"/>
          <w:sz w:val="24"/>
          <w:szCs w:val="24"/>
          <w:lang w:val="fr-FR" w:eastAsia="fr-FR"/>
        </w:rPr>
        <w:t xml:space="preserve"> un </w:t>
      </w:r>
      <w:r w:rsidR="003938A7" w:rsidRPr="003938A7">
        <w:rPr>
          <w:rFonts w:eastAsia="Times New Roman"/>
          <w:bCs/>
          <w:color w:val="000000"/>
          <w:sz w:val="24"/>
          <w:szCs w:val="24"/>
          <w:lang w:val="fr-FR" w:eastAsia="fr-FR"/>
        </w:rPr>
        <w:t>appel aux projets locaux</w:t>
      </w:r>
      <w:r w:rsidR="003938A7" w:rsidRPr="003938A7">
        <w:rPr>
          <w:rFonts w:eastAsia="Times New Roman"/>
          <w:color w:val="000000"/>
          <w:sz w:val="24"/>
          <w:szCs w:val="24"/>
          <w:lang w:val="fr-FR" w:eastAsia="fr-FR"/>
        </w:rPr>
        <w:t xml:space="preserve"> à l’attention des bourgmestres et présidents de CPAS wallons et bruxellois, dans le domaine de la réduction des inégalités sociales en matière de santé. Cet appel </w:t>
      </w:r>
      <w:r w:rsidR="003938A7">
        <w:rPr>
          <w:rFonts w:eastAsia="Times New Roman"/>
          <w:color w:val="000000"/>
          <w:sz w:val="24"/>
          <w:szCs w:val="24"/>
          <w:lang w:val="fr-FR" w:eastAsia="fr-FR"/>
        </w:rPr>
        <w:t xml:space="preserve">est </w:t>
      </w:r>
      <w:r w:rsidR="003938A7" w:rsidRPr="003938A7">
        <w:rPr>
          <w:rFonts w:eastAsia="Times New Roman"/>
          <w:color w:val="000000"/>
          <w:sz w:val="24"/>
          <w:szCs w:val="24"/>
          <w:lang w:val="fr-FR" w:eastAsia="fr-FR"/>
        </w:rPr>
        <w:t xml:space="preserve">destiné à encourager les politiques locales de santé susceptibles d’améliorer les déterminants de la santé par des stratégies participatives et de mise en réseau. </w:t>
      </w:r>
    </w:p>
    <w:p w14:paraId="5BF9B289" w14:textId="77777777" w:rsidR="003938A7" w:rsidRPr="003938A7" w:rsidRDefault="003938A7" w:rsidP="00E67198">
      <w:pPr>
        <w:spacing w:after="0" w:line="240" w:lineRule="auto"/>
        <w:jc w:val="both"/>
        <w:rPr>
          <w:rFonts w:eastAsia="Times New Roman"/>
          <w:color w:val="000000"/>
          <w:sz w:val="24"/>
          <w:szCs w:val="24"/>
          <w:lang w:val="fr-FR" w:eastAsia="fr-FR"/>
        </w:rPr>
      </w:pPr>
      <w:r w:rsidRPr="003938A7">
        <w:rPr>
          <w:rFonts w:eastAsia="Times New Roman"/>
          <w:color w:val="000000"/>
          <w:sz w:val="24"/>
          <w:szCs w:val="24"/>
          <w:lang w:val="fr-FR" w:eastAsia="fr-FR"/>
        </w:rPr>
        <w:t xml:space="preserve">La Ministre a déjà annoncé sa volonté de </w:t>
      </w:r>
      <w:r w:rsidR="00DB70F9">
        <w:rPr>
          <w:rFonts w:eastAsia="Times New Roman"/>
          <w:bCs/>
          <w:color w:val="000000"/>
          <w:sz w:val="24"/>
          <w:szCs w:val="24"/>
          <w:lang w:val="fr-FR" w:eastAsia="fr-FR"/>
        </w:rPr>
        <w:t>reconduire l’appel en 2013</w:t>
      </w:r>
      <w:r w:rsidRPr="003938A7">
        <w:rPr>
          <w:rFonts w:eastAsia="Times New Roman"/>
          <w:color w:val="000000"/>
          <w:sz w:val="24"/>
          <w:szCs w:val="24"/>
          <w:lang w:val="fr-FR" w:eastAsia="fr-FR"/>
        </w:rPr>
        <w:t xml:space="preserve">. </w:t>
      </w:r>
    </w:p>
    <w:p w14:paraId="15430B3D" w14:textId="77777777" w:rsidR="00FF4774" w:rsidRPr="000B65F6" w:rsidRDefault="00FF4774" w:rsidP="00FF4774">
      <w:pPr>
        <w:pStyle w:val="Paragraphedeliste"/>
        <w:spacing w:after="0"/>
        <w:ind w:left="0"/>
        <w:jc w:val="both"/>
      </w:pPr>
      <w:r>
        <w:t>Plus d’infos sur le site</w:t>
      </w:r>
      <w:r w:rsidRPr="000B65F6">
        <w:t xml:space="preserve">: </w:t>
      </w:r>
      <w:hyperlink r:id="rId112" w:history="1">
        <w:r w:rsidRPr="000B65F6">
          <w:rPr>
            <w:rStyle w:val="Lienhypertexte"/>
          </w:rPr>
          <w:t>http://www.sante-communes.be/</w:t>
        </w:r>
      </w:hyperlink>
    </w:p>
    <w:p w14:paraId="4812D1FD" w14:textId="77777777" w:rsidR="003938A7" w:rsidRDefault="003938A7" w:rsidP="00E67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sz w:val="24"/>
          <w:szCs w:val="24"/>
          <w:lang w:val="fr-FR" w:eastAsia="fr-FR"/>
        </w:rPr>
      </w:pPr>
    </w:p>
    <w:p w14:paraId="150EC4E8" w14:textId="77777777" w:rsidR="00593FDC" w:rsidRPr="00593FDC" w:rsidRDefault="00593FDC" w:rsidP="00E67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sz w:val="24"/>
          <w:szCs w:val="24"/>
          <w:lang w:val="fr-FR" w:eastAsia="fr-FR"/>
        </w:rPr>
      </w:pPr>
      <w:r w:rsidRPr="00593FDC">
        <w:rPr>
          <w:rFonts w:eastAsia="Times New Roman" w:cs="Courier New"/>
          <w:b/>
          <w:sz w:val="24"/>
          <w:szCs w:val="24"/>
          <w:lang w:val="fr-FR" w:eastAsia="fr-FR"/>
        </w:rPr>
        <w:t>Les demandes de financement en promotion de la santé</w:t>
      </w:r>
      <w:r w:rsidR="004708AB">
        <w:rPr>
          <w:rFonts w:eastAsia="Times New Roman" w:cs="Courier New"/>
          <w:b/>
          <w:sz w:val="24"/>
          <w:szCs w:val="24"/>
          <w:lang w:val="fr-FR" w:eastAsia="fr-FR"/>
        </w:rPr>
        <w:t xml:space="preserve"> auprès de la Fédération Wallonie-Bruxelles</w:t>
      </w:r>
    </w:p>
    <w:p w14:paraId="72A4C4A1" w14:textId="77777777" w:rsidR="00593FDC" w:rsidRDefault="00593FDC" w:rsidP="00E67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sz w:val="24"/>
          <w:szCs w:val="24"/>
          <w:lang w:val="fr-FR" w:eastAsia="fr-FR"/>
        </w:rPr>
      </w:pPr>
      <w:r>
        <w:rPr>
          <w:rFonts w:eastAsia="Times New Roman" w:cs="Courier New"/>
          <w:sz w:val="24"/>
          <w:szCs w:val="24"/>
          <w:lang w:val="fr-FR" w:eastAsia="fr-FR"/>
        </w:rPr>
        <w:t>Les projets ou programmes qui s’inscrivent dans le cadre de la promotion de la santé, peuve</w:t>
      </w:r>
      <w:r w:rsidR="008E7B12">
        <w:rPr>
          <w:rFonts w:eastAsia="Times New Roman" w:cs="Courier New"/>
          <w:sz w:val="24"/>
          <w:szCs w:val="24"/>
          <w:lang w:val="fr-FR" w:eastAsia="fr-FR"/>
        </w:rPr>
        <w:t>nt adresser une demande de subventionnement à la Fédération Wallonie Bruxelles, selon un canevas de rédaction spécifique. Les CLPS peu</w:t>
      </w:r>
      <w:r w:rsidR="00636F85">
        <w:rPr>
          <w:rFonts w:eastAsia="Times New Roman" w:cs="Courier New"/>
          <w:sz w:val="24"/>
          <w:szCs w:val="24"/>
          <w:lang w:val="fr-FR" w:eastAsia="fr-FR"/>
        </w:rPr>
        <w:t>ven</w:t>
      </w:r>
      <w:r w:rsidR="008E7B12">
        <w:rPr>
          <w:rFonts w:eastAsia="Times New Roman" w:cs="Courier New"/>
          <w:sz w:val="24"/>
          <w:szCs w:val="24"/>
          <w:lang w:val="fr-FR" w:eastAsia="fr-FR"/>
        </w:rPr>
        <w:t>t apporter un soutien pour l’élaboration et la rédaction du dossier.</w:t>
      </w:r>
    </w:p>
    <w:p w14:paraId="36185837" w14:textId="77777777" w:rsidR="008E7B12" w:rsidRDefault="008E7B12" w:rsidP="00E67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sz w:val="24"/>
          <w:szCs w:val="24"/>
          <w:lang w:val="fr-FR" w:eastAsia="fr-FR"/>
        </w:rPr>
      </w:pPr>
      <w:r>
        <w:rPr>
          <w:rFonts w:eastAsia="Times New Roman" w:cs="Courier New"/>
          <w:sz w:val="24"/>
          <w:szCs w:val="24"/>
          <w:lang w:val="fr-FR" w:eastAsia="fr-FR"/>
        </w:rPr>
        <w:t>Plus d’infos</w:t>
      </w:r>
      <w:r w:rsidR="00FF4774">
        <w:rPr>
          <w:rFonts w:eastAsia="Times New Roman" w:cs="Courier New"/>
          <w:sz w:val="24"/>
          <w:szCs w:val="24"/>
          <w:lang w:val="fr-FR" w:eastAsia="fr-FR"/>
        </w:rPr>
        <w:t xml:space="preserve"> sur le site</w:t>
      </w:r>
      <w:r>
        <w:rPr>
          <w:rFonts w:eastAsia="Times New Roman" w:cs="Courier New"/>
          <w:sz w:val="24"/>
          <w:szCs w:val="24"/>
          <w:lang w:val="fr-FR" w:eastAsia="fr-FR"/>
        </w:rPr>
        <w:t xml:space="preserve"> : </w:t>
      </w:r>
      <w:hyperlink r:id="rId113" w:history="1">
        <w:r w:rsidR="00DB70F9" w:rsidRPr="00233B44">
          <w:rPr>
            <w:rStyle w:val="Lienhypertexte"/>
            <w:rFonts w:eastAsia="Times New Roman" w:cs="Courier New"/>
            <w:sz w:val="24"/>
            <w:szCs w:val="24"/>
            <w:lang w:val="fr-FR" w:eastAsia="fr-FR"/>
          </w:rPr>
          <w:t>http://www.sante.cfwb.be/index.php?id=979</w:t>
        </w:r>
      </w:hyperlink>
    </w:p>
    <w:p w14:paraId="5EFCF60B" w14:textId="77777777" w:rsidR="003938A7" w:rsidRPr="00593FDC" w:rsidRDefault="003938A7" w:rsidP="00E67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sz w:val="24"/>
          <w:szCs w:val="24"/>
          <w:lang w:val="fr-FR" w:eastAsia="fr-FR"/>
        </w:rPr>
      </w:pPr>
      <w:r w:rsidRPr="00593FDC">
        <w:rPr>
          <w:rFonts w:eastAsia="Times New Roman" w:cs="Courier New"/>
          <w:sz w:val="24"/>
          <w:szCs w:val="24"/>
          <w:lang w:val="fr-FR" w:eastAsia="fr-FR"/>
        </w:rPr>
        <w:t xml:space="preserve">         </w:t>
      </w:r>
    </w:p>
    <w:p w14:paraId="2977E973" w14:textId="77777777" w:rsidR="003938A7" w:rsidRPr="003938A7" w:rsidRDefault="003938A7" w:rsidP="00E67198">
      <w:pPr>
        <w:spacing w:after="0" w:line="240" w:lineRule="auto"/>
        <w:jc w:val="both"/>
        <w:rPr>
          <w:rFonts w:eastAsia="Times New Roman"/>
          <w:b/>
          <w:color w:val="000000"/>
          <w:sz w:val="24"/>
          <w:szCs w:val="24"/>
          <w:lang w:val="fr-FR" w:eastAsia="fr-FR"/>
        </w:rPr>
      </w:pPr>
      <w:r w:rsidRPr="003938A7">
        <w:rPr>
          <w:rFonts w:eastAsia="Times New Roman"/>
          <w:b/>
          <w:color w:val="000000"/>
          <w:sz w:val="24"/>
          <w:szCs w:val="24"/>
          <w:lang w:val="fr-FR" w:eastAsia="fr-FR"/>
        </w:rPr>
        <w:t>Les appels à projets de</w:t>
      </w:r>
      <w:r w:rsidR="00134923">
        <w:rPr>
          <w:rFonts w:eastAsia="Times New Roman"/>
          <w:b/>
          <w:color w:val="000000"/>
          <w:sz w:val="24"/>
          <w:szCs w:val="24"/>
          <w:lang w:val="fr-FR" w:eastAsia="fr-FR"/>
        </w:rPr>
        <w:t xml:space="preserve"> la Fondation Roi Baudouin</w:t>
      </w:r>
    </w:p>
    <w:p w14:paraId="7843B85E" w14:textId="77777777" w:rsidR="003938A7" w:rsidRPr="003938A7" w:rsidRDefault="003938A7" w:rsidP="00E67198">
      <w:pPr>
        <w:spacing w:after="0" w:line="240" w:lineRule="auto"/>
        <w:jc w:val="both"/>
        <w:rPr>
          <w:rFonts w:eastAsia="Times New Roman"/>
          <w:sz w:val="24"/>
          <w:szCs w:val="24"/>
          <w:lang w:eastAsia="fr-FR"/>
        </w:rPr>
      </w:pPr>
      <w:r w:rsidRPr="003938A7">
        <w:rPr>
          <w:rFonts w:eastAsia="Times New Roman"/>
          <w:sz w:val="24"/>
          <w:szCs w:val="24"/>
          <w:lang w:eastAsia="fr-FR"/>
        </w:rPr>
        <w:t xml:space="preserve">La Fondation lance régulièrement des appels à projets sur des thèmes actuels. Parmi ses domaines </w:t>
      </w:r>
      <w:r w:rsidR="00427EA2">
        <w:rPr>
          <w:rFonts w:eastAsia="Times New Roman"/>
          <w:sz w:val="24"/>
          <w:szCs w:val="24"/>
          <w:lang w:eastAsia="fr-FR"/>
        </w:rPr>
        <w:t>d’action, on retrouve notamment:</w:t>
      </w:r>
      <w:r w:rsidRPr="003938A7">
        <w:rPr>
          <w:rFonts w:eastAsia="Times New Roman"/>
          <w:sz w:val="24"/>
          <w:szCs w:val="24"/>
          <w:lang w:eastAsia="fr-FR"/>
        </w:rPr>
        <w:t xml:space="preserve"> la pauvreté, la justice sociale</w:t>
      </w:r>
      <w:r w:rsidR="00427EA2">
        <w:rPr>
          <w:rFonts w:eastAsia="Times New Roman"/>
          <w:sz w:val="24"/>
          <w:szCs w:val="24"/>
          <w:lang w:eastAsia="fr-FR"/>
        </w:rPr>
        <w:t xml:space="preserve">, </w:t>
      </w:r>
      <w:r w:rsidRPr="003938A7">
        <w:rPr>
          <w:rFonts w:eastAsia="Times New Roman"/>
          <w:sz w:val="24"/>
          <w:szCs w:val="24"/>
          <w:lang w:eastAsia="fr-FR"/>
        </w:rPr>
        <w:t>la s</w:t>
      </w:r>
      <w:r w:rsidR="00A9740F">
        <w:rPr>
          <w:rFonts w:eastAsia="Times New Roman"/>
          <w:sz w:val="24"/>
          <w:szCs w:val="24"/>
          <w:lang w:eastAsia="fr-FR"/>
        </w:rPr>
        <w:t xml:space="preserve">anté et les inégalités en santé, </w:t>
      </w:r>
      <w:r w:rsidR="00A9740F" w:rsidRPr="003938A7">
        <w:rPr>
          <w:rFonts w:eastAsia="Times New Roman"/>
          <w:sz w:val="24"/>
          <w:szCs w:val="24"/>
          <w:lang w:eastAsia="fr-FR"/>
        </w:rPr>
        <w:t>l’en</w:t>
      </w:r>
      <w:r w:rsidR="00427EA2">
        <w:rPr>
          <w:rFonts w:eastAsia="Times New Roman"/>
          <w:sz w:val="24"/>
          <w:szCs w:val="24"/>
          <w:lang w:eastAsia="fr-FR"/>
        </w:rPr>
        <w:t>gagement local et les quartiers...</w:t>
      </w:r>
    </w:p>
    <w:p w14:paraId="5904D4F3" w14:textId="77777777" w:rsidR="003938A7" w:rsidRPr="003938A7" w:rsidRDefault="003938A7" w:rsidP="00E67198">
      <w:pPr>
        <w:spacing w:after="0" w:line="240" w:lineRule="auto"/>
        <w:jc w:val="both"/>
        <w:rPr>
          <w:rFonts w:eastAsia="Times New Roman"/>
          <w:sz w:val="24"/>
          <w:szCs w:val="24"/>
          <w:lang w:eastAsia="fr-FR"/>
        </w:rPr>
      </w:pPr>
      <w:r w:rsidRPr="003938A7">
        <w:rPr>
          <w:rFonts w:eastAsia="Times New Roman"/>
          <w:sz w:val="24"/>
          <w:szCs w:val="24"/>
          <w:lang w:eastAsia="fr-FR"/>
        </w:rPr>
        <w:t>Plus d’infos sur le site :</w:t>
      </w:r>
      <w:r w:rsidRPr="003938A7">
        <w:rPr>
          <w:rFonts w:ascii="Times New Roman" w:eastAsia="Times New Roman" w:hAnsi="Times New Roman"/>
          <w:sz w:val="24"/>
          <w:szCs w:val="24"/>
          <w:lang w:val="fr-FR" w:eastAsia="fr-FR"/>
        </w:rPr>
        <w:t xml:space="preserve"> </w:t>
      </w:r>
      <w:hyperlink r:id="rId114" w:history="1">
        <w:r w:rsidRPr="003938A7">
          <w:rPr>
            <w:rFonts w:eastAsia="Times New Roman"/>
            <w:color w:val="0000FF"/>
            <w:sz w:val="24"/>
            <w:szCs w:val="24"/>
            <w:u w:val="single"/>
            <w:lang w:eastAsia="fr-FR"/>
          </w:rPr>
          <w:t>http://www.kbs-frb.be/</w:t>
        </w:r>
      </w:hyperlink>
    </w:p>
    <w:p w14:paraId="296A5036" w14:textId="77777777" w:rsidR="003938A7" w:rsidRPr="003938A7" w:rsidRDefault="003938A7" w:rsidP="00E67198">
      <w:pPr>
        <w:spacing w:after="0" w:line="240" w:lineRule="auto"/>
        <w:jc w:val="both"/>
        <w:rPr>
          <w:rFonts w:eastAsia="Times New Roman"/>
          <w:sz w:val="24"/>
          <w:szCs w:val="24"/>
          <w:lang w:eastAsia="fr-FR"/>
        </w:rPr>
      </w:pPr>
      <w:r w:rsidRPr="003938A7">
        <w:rPr>
          <w:rFonts w:eastAsia="Times New Roman"/>
          <w:sz w:val="24"/>
          <w:szCs w:val="24"/>
          <w:lang w:eastAsia="fr-FR"/>
        </w:rPr>
        <w:t>Sur le site, il est possible de s’abonner à la newsletter de la Fondation, qui informe régulièrement des nouveaux appels à projets.</w:t>
      </w:r>
    </w:p>
    <w:p w14:paraId="6E93EA9A" w14:textId="77777777" w:rsidR="003938A7" w:rsidRDefault="003938A7" w:rsidP="00E67198">
      <w:pPr>
        <w:spacing w:after="0" w:line="240" w:lineRule="auto"/>
        <w:jc w:val="both"/>
        <w:rPr>
          <w:rFonts w:eastAsia="Times New Roman"/>
          <w:b/>
          <w:color w:val="000000"/>
          <w:sz w:val="24"/>
          <w:szCs w:val="24"/>
          <w:lang w:val="fr-FR" w:eastAsia="fr-FR"/>
        </w:rPr>
      </w:pPr>
    </w:p>
    <w:p w14:paraId="3B9BFE9F" w14:textId="77777777" w:rsidR="003938A7" w:rsidRPr="003938A7" w:rsidRDefault="003938A7" w:rsidP="00E67198">
      <w:pPr>
        <w:spacing w:after="0" w:line="240" w:lineRule="auto"/>
        <w:jc w:val="both"/>
        <w:rPr>
          <w:rFonts w:eastAsia="Times New Roman"/>
          <w:b/>
          <w:color w:val="000000"/>
          <w:sz w:val="24"/>
          <w:szCs w:val="24"/>
          <w:lang w:val="fr-FR" w:eastAsia="fr-FR"/>
        </w:rPr>
      </w:pPr>
      <w:r w:rsidRPr="003938A7">
        <w:rPr>
          <w:rFonts w:eastAsia="Times New Roman"/>
          <w:b/>
          <w:color w:val="000000"/>
          <w:sz w:val="24"/>
          <w:szCs w:val="24"/>
          <w:lang w:val="fr-FR" w:eastAsia="fr-FR"/>
        </w:rPr>
        <w:t>Les appels à projets de la Province du Brabant wallon</w:t>
      </w:r>
    </w:p>
    <w:p w14:paraId="6A83EA28" w14:textId="77777777" w:rsidR="00593FDC" w:rsidRDefault="00134923" w:rsidP="00E67198">
      <w:pPr>
        <w:autoSpaceDE w:val="0"/>
        <w:autoSpaceDN w:val="0"/>
        <w:adjustRightInd w:val="0"/>
        <w:spacing w:after="0" w:line="240" w:lineRule="auto"/>
        <w:jc w:val="both"/>
        <w:rPr>
          <w:rFonts w:eastAsia="Times New Roman"/>
          <w:sz w:val="24"/>
          <w:szCs w:val="24"/>
          <w:lang w:val="fr-FR" w:eastAsia="fr-FR"/>
        </w:rPr>
      </w:pPr>
      <w:r>
        <w:rPr>
          <w:rFonts w:eastAsia="Times New Roman"/>
          <w:sz w:val="24"/>
          <w:szCs w:val="24"/>
          <w:lang w:eastAsia="fr-FR"/>
        </w:rPr>
        <w:t xml:space="preserve">La Province du Brabant wallon soutient de nombreux projets et initiatives. </w:t>
      </w:r>
      <w:r w:rsidRPr="00134923">
        <w:rPr>
          <w:rFonts w:eastAsia="Times New Roman"/>
          <w:sz w:val="24"/>
          <w:szCs w:val="24"/>
          <w:lang w:eastAsia="fr-FR"/>
        </w:rPr>
        <w:t xml:space="preserve">Au printemps 2012, </w:t>
      </w:r>
      <w:r>
        <w:rPr>
          <w:rFonts w:eastAsia="Times New Roman"/>
          <w:sz w:val="24"/>
          <w:szCs w:val="24"/>
          <w:lang w:eastAsia="fr-FR"/>
        </w:rPr>
        <w:t xml:space="preserve">elle a notamment lancé </w:t>
      </w:r>
      <w:r w:rsidRPr="00134923">
        <w:rPr>
          <w:rFonts w:eastAsia="Times New Roman"/>
          <w:sz w:val="24"/>
          <w:szCs w:val="24"/>
          <w:lang w:eastAsia="fr-FR"/>
        </w:rPr>
        <w:t>un</w:t>
      </w:r>
      <w:r>
        <w:rPr>
          <w:rFonts w:eastAsia="Times New Roman"/>
          <w:sz w:val="24"/>
          <w:szCs w:val="24"/>
          <w:lang w:val="fr-FR" w:eastAsia="fr-FR"/>
        </w:rPr>
        <w:t xml:space="preserve"> appel à projets Réduction des Inégalités Sociales dans l’objectif d’</w:t>
      </w:r>
      <w:r w:rsidRPr="00134923">
        <w:rPr>
          <w:rFonts w:eastAsia="Times New Roman"/>
          <w:sz w:val="24"/>
          <w:szCs w:val="24"/>
          <w:lang w:eastAsia="fr-FR"/>
        </w:rPr>
        <w:t xml:space="preserve">améliorer la qualité de vie et le bien-être des aînés. </w:t>
      </w:r>
      <w:r w:rsidR="00427EA2">
        <w:rPr>
          <w:rFonts w:eastAsia="Times New Roman"/>
          <w:sz w:val="24"/>
          <w:szCs w:val="24"/>
          <w:lang w:eastAsia="fr-FR"/>
        </w:rPr>
        <w:t>Le site Internet informe des nouveaux appels à projets et initiatives.</w:t>
      </w:r>
    </w:p>
    <w:p w14:paraId="61BAFCE9" w14:textId="77777777" w:rsidR="003938A7" w:rsidRPr="003938A7" w:rsidRDefault="003938A7" w:rsidP="00E67198">
      <w:pPr>
        <w:spacing w:after="0" w:line="240" w:lineRule="auto"/>
        <w:jc w:val="both"/>
        <w:rPr>
          <w:rFonts w:eastAsia="Times New Roman"/>
          <w:sz w:val="24"/>
          <w:szCs w:val="24"/>
          <w:lang w:val="fr-FR" w:eastAsia="fr-FR"/>
        </w:rPr>
      </w:pPr>
      <w:r w:rsidRPr="003938A7">
        <w:rPr>
          <w:rFonts w:eastAsia="Times New Roman"/>
          <w:sz w:val="24"/>
          <w:szCs w:val="24"/>
          <w:lang w:val="fr-FR" w:eastAsia="fr-FR"/>
        </w:rPr>
        <w:t xml:space="preserve">Plus d’infos sur le site : </w:t>
      </w:r>
      <w:hyperlink r:id="rId115" w:history="1">
        <w:r w:rsidRPr="003938A7">
          <w:rPr>
            <w:rFonts w:eastAsia="Times New Roman"/>
            <w:color w:val="0000FF"/>
            <w:sz w:val="24"/>
            <w:szCs w:val="24"/>
            <w:u w:val="single"/>
            <w:lang w:val="fr-FR" w:eastAsia="fr-FR"/>
          </w:rPr>
          <w:t>http://www.brabantwallon.be</w:t>
        </w:r>
      </w:hyperlink>
    </w:p>
    <w:p w14:paraId="5D856490" w14:textId="77777777" w:rsidR="002760B0" w:rsidRDefault="002760B0" w:rsidP="00E67198">
      <w:pPr>
        <w:jc w:val="both"/>
      </w:pPr>
    </w:p>
    <w:p w14:paraId="616FD40F" w14:textId="77777777" w:rsidR="00F01578" w:rsidRPr="004708AB" w:rsidRDefault="004708AB" w:rsidP="00E67198">
      <w:pPr>
        <w:spacing w:after="0"/>
        <w:jc w:val="both"/>
        <w:rPr>
          <w:rFonts w:eastAsia="Times New Roman"/>
          <w:b/>
          <w:color w:val="000000"/>
          <w:sz w:val="24"/>
          <w:szCs w:val="24"/>
          <w:lang w:val="fr-FR" w:eastAsia="fr-FR"/>
        </w:rPr>
      </w:pPr>
      <w:r w:rsidRPr="004708AB">
        <w:rPr>
          <w:rFonts w:eastAsia="Times New Roman"/>
          <w:b/>
          <w:color w:val="000000"/>
          <w:sz w:val="24"/>
          <w:szCs w:val="24"/>
          <w:lang w:val="fr-FR" w:eastAsia="fr-FR"/>
        </w:rPr>
        <w:t>Les a</w:t>
      </w:r>
      <w:r w:rsidR="00F01578" w:rsidRPr="004708AB">
        <w:rPr>
          <w:rFonts w:eastAsia="Times New Roman"/>
          <w:b/>
          <w:color w:val="000000"/>
          <w:sz w:val="24"/>
          <w:szCs w:val="24"/>
          <w:lang w:val="fr-FR" w:eastAsia="fr-FR"/>
        </w:rPr>
        <w:t>ppel</w:t>
      </w:r>
      <w:r w:rsidRPr="004708AB">
        <w:rPr>
          <w:rFonts w:eastAsia="Times New Roman"/>
          <w:b/>
          <w:color w:val="000000"/>
          <w:sz w:val="24"/>
          <w:szCs w:val="24"/>
          <w:lang w:val="fr-FR" w:eastAsia="fr-FR"/>
        </w:rPr>
        <w:t>s</w:t>
      </w:r>
      <w:r w:rsidR="00F01578" w:rsidRPr="004708AB">
        <w:rPr>
          <w:rFonts w:eastAsia="Times New Roman"/>
          <w:b/>
          <w:color w:val="000000"/>
          <w:sz w:val="24"/>
          <w:szCs w:val="24"/>
          <w:lang w:val="fr-FR" w:eastAsia="fr-FR"/>
        </w:rPr>
        <w:t xml:space="preserve"> à projet</w:t>
      </w:r>
      <w:r w:rsidRPr="004708AB">
        <w:rPr>
          <w:rFonts w:eastAsia="Times New Roman"/>
          <w:b/>
          <w:color w:val="000000"/>
          <w:sz w:val="24"/>
          <w:szCs w:val="24"/>
          <w:lang w:val="fr-FR" w:eastAsia="fr-FR"/>
        </w:rPr>
        <w:t>s</w:t>
      </w:r>
      <w:r w:rsidR="00F01578" w:rsidRPr="004708AB">
        <w:rPr>
          <w:rFonts w:eastAsia="Times New Roman"/>
          <w:b/>
          <w:color w:val="000000"/>
          <w:sz w:val="24"/>
          <w:szCs w:val="24"/>
          <w:lang w:val="fr-FR" w:eastAsia="fr-FR"/>
        </w:rPr>
        <w:t xml:space="preserve"> « Action Vivre Ensemble » </w:t>
      </w:r>
    </w:p>
    <w:p w14:paraId="1A2724EF" w14:textId="77777777" w:rsidR="00636F85" w:rsidRPr="00291D4C" w:rsidRDefault="00636F85" w:rsidP="00E67198">
      <w:pPr>
        <w:autoSpaceDE w:val="0"/>
        <w:autoSpaceDN w:val="0"/>
        <w:adjustRightInd w:val="0"/>
        <w:spacing w:after="0" w:line="240" w:lineRule="auto"/>
        <w:jc w:val="both"/>
      </w:pPr>
      <w:r>
        <w:t>Action Vivre Ensemble</w:t>
      </w:r>
      <w:r w:rsidR="00F01578" w:rsidRPr="00F01578">
        <w:rPr>
          <w:rFonts w:eastAsia="Times New Roman"/>
          <w:sz w:val="24"/>
          <w:szCs w:val="24"/>
          <w:lang w:eastAsia="fr-FR"/>
        </w:rPr>
        <w:t xml:space="preserve"> est une association catholique de lutte contre la pauvreté et l’exclusion sociale présente en Wallonie</w:t>
      </w:r>
      <w:r>
        <w:rPr>
          <w:rFonts w:eastAsia="Times New Roman"/>
          <w:sz w:val="24"/>
          <w:szCs w:val="24"/>
          <w:lang w:eastAsia="fr-FR"/>
        </w:rPr>
        <w:t xml:space="preserve"> et</w:t>
      </w:r>
      <w:r w:rsidR="00F01578" w:rsidRPr="00F01578">
        <w:rPr>
          <w:rFonts w:eastAsia="Times New Roman"/>
          <w:sz w:val="24"/>
          <w:szCs w:val="24"/>
          <w:lang w:eastAsia="fr-FR"/>
        </w:rPr>
        <w:t xml:space="preserve"> à Bruxelles. Depuis de nombreuses années, elle vise à faire connaître et à tisser des liens de solidarité avec les associations actives pour promouvoir les droits des personnes en</w:t>
      </w:r>
      <w:r w:rsidR="00134923">
        <w:rPr>
          <w:b/>
        </w:rPr>
        <w:t xml:space="preserve"> </w:t>
      </w:r>
      <w:r w:rsidR="00F01578" w:rsidRPr="00F01578">
        <w:rPr>
          <w:rFonts w:eastAsia="Times New Roman"/>
          <w:sz w:val="24"/>
          <w:szCs w:val="24"/>
          <w:lang w:eastAsia="fr-FR"/>
        </w:rPr>
        <w:t>situation de pauvreté et d’exclusion sociale.</w:t>
      </w:r>
      <w:r w:rsidR="00F01578" w:rsidRPr="00F01578">
        <w:rPr>
          <w:b/>
        </w:rPr>
        <w:t xml:space="preserve"> </w:t>
      </w:r>
      <w:r w:rsidRPr="00636F85">
        <w:t xml:space="preserve">Elle </w:t>
      </w:r>
      <w:r>
        <w:t xml:space="preserve">soutient chaque année de nombreux projets de terrain. </w:t>
      </w:r>
      <w:r w:rsidR="00291D4C">
        <w:t xml:space="preserve"> </w:t>
      </w:r>
      <w:r w:rsidRPr="00636F85">
        <w:rPr>
          <w:rFonts w:eastAsia="Times New Roman"/>
          <w:sz w:val="24"/>
          <w:szCs w:val="24"/>
          <w:lang w:eastAsia="fr-FR"/>
        </w:rPr>
        <w:fldChar w:fldCharType="begin"/>
      </w:r>
      <w:r w:rsidRPr="00636F85">
        <w:rPr>
          <w:rFonts w:eastAsia="Times New Roman"/>
          <w:sz w:val="24"/>
          <w:szCs w:val="24"/>
          <w:lang w:eastAsia="fr-FR"/>
        </w:rPr>
        <w:instrText xml:space="preserve"> HYPERLINK "http://www.entraide.be/spip.php" \o "Entraide et Fraternité (nouvelle fenêtre)" \t "_blank" </w:instrText>
      </w:r>
      <w:r w:rsidRPr="00636F85">
        <w:rPr>
          <w:rFonts w:eastAsia="Times New Roman"/>
          <w:sz w:val="24"/>
          <w:szCs w:val="24"/>
          <w:lang w:eastAsia="fr-FR"/>
        </w:rPr>
        <w:fldChar w:fldCharType="separate"/>
      </w:r>
      <w:r w:rsidRPr="00636F85">
        <w:rPr>
          <w:rFonts w:eastAsia="Times New Roman"/>
          <w:sz w:val="24"/>
          <w:szCs w:val="24"/>
          <w:lang w:eastAsia="fr-FR"/>
        </w:rPr>
        <w:t>Entraide et Fraternité</w:t>
      </w:r>
      <w:r w:rsidRPr="00636F85">
        <w:rPr>
          <w:rFonts w:eastAsia="Times New Roman"/>
          <w:sz w:val="24"/>
          <w:szCs w:val="24"/>
          <w:lang w:eastAsia="fr-FR"/>
        </w:rPr>
        <w:fldChar w:fldCharType="end"/>
      </w:r>
      <w:r w:rsidRPr="00636F85">
        <w:rPr>
          <w:rFonts w:eastAsia="Times New Roman"/>
          <w:sz w:val="24"/>
          <w:szCs w:val="24"/>
          <w:lang w:eastAsia="fr-FR"/>
        </w:rPr>
        <w:t xml:space="preserve"> est l’ONG sœur d’Action Vivre Ensemble qui soutient des projets ailleurs dans le monde.</w:t>
      </w:r>
    </w:p>
    <w:p w14:paraId="6AC0A45C" w14:textId="77777777" w:rsidR="00F01578" w:rsidRDefault="00291D4C" w:rsidP="00E67198">
      <w:pPr>
        <w:spacing w:after="0"/>
        <w:jc w:val="both"/>
        <w:rPr>
          <w:rFonts w:eastAsia="Times New Roman"/>
          <w:sz w:val="24"/>
          <w:szCs w:val="24"/>
          <w:lang w:eastAsia="fr-FR"/>
        </w:rPr>
      </w:pPr>
      <w:r>
        <w:rPr>
          <w:rFonts w:eastAsia="Times New Roman"/>
          <w:sz w:val="24"/>
          <w:szCs w:val="24"/>
          <w:lang w:eastAsia="fr-FR"/>
        </w:rPr>
        <w:t>Plus d’infos sur le s</w:t>
      </w:r>
      <w:r w:rsidR="00F01578">
        <w:rPr>
          <w:rFonts w:eastAsia="Times New Roman"/>
          <w:sz w:val="24"/>
          <w:szCs w:val="24"/>
          <w:lang w:eastAsia="fr-FR"/>
        </w:rPr>
        <w:t xml:space="preserve">ite: </w:t>
      </w:r>
      <w:r w:rsidR="00C714C8">
        <w:fldChar w:fldCharType="begin"/>
      </w:r>
      <w:r w:rsidR="00C714C8">
        <w:instrText xml:space="preserve"> HYPERLINK "http://www.vivre-ensemble.be/" </w:instrText>
      </w:r>
      <w:r w:rsidR="00C714C8">
        <w:fldChar w:fldCharType="separate"/>
      </w:r>
      <w:r w:rsidR="00F01578" w:rsidRPr="008572BA">
        <w:rPr>
          <w:rStyle w:val="Lienhypertexte"/>
          <w:rFonts w:eastAsia="Times New Roman"/>
          <w:sz w:val="24"/>
          <w:szCs w:val="24"/>
          <w:lang w:eastAsia="fr-FR"/>
        </w:rPr>
        <w:t>http://www.vivre-ensemble.be/</w:t>
      </w:r>
      <w:r w:rsidR="00C714C8">
        <w:rPr>
          <w:rStyle w:val="Lienhypertexte"/>
          <w:rFonts w:eastAsia="Times New Roman"/>
          <w:sz w:val="24"/>
          <w:szCs w:val="24"/>
          <w:lang w:eastAsia="fr-FR"/>
        </w:rPr>
        <w:fldChar w:fldCharType="end"/>
      </w:r>
    </w:p>
    <w:p w14:paraId="7B6E5ED2" w14:textId="77777777" w:rsidR="00F01578" w:rsidRDefault="00F01578" w:rsidP="00E67198">
      <w:pPr>
        <w:spacing w:after="0"/>
        <w:jc w:val="both"/>
      </w:pPr>
    </w:p>
    <w:p w14:paraId="543892BA" w14:textId="77777777" w:rsidR="00F01578" w:rsidRPr="00B5543E" w:rsidRDefault="004708AB" w:rsidP="00E67198">
      <w:pPr>
        <w:spacing w:after="0"/>
        <w:jc w:val="both"/>
        <w:rPr>
          <w:rFonts w:eastAsia="Times New Roman"/>
          <w:b/>
          <w:color w:val="000000"/>
          <w:sz w:val="24"/>
          <w:szCs w:val="24"/>
          <w:lang w:val="fr-FR" w:eastAsia="fr-FR"/>
        </w:rPr>
      </w:pPr>
      <w:r w:rsidRPr="00B5543E">
        <w:rPr>
          <w:rFonts w:eastAsia="Times New Roman"/>
          <w:b/>
          <w:color w:val="000000"/>
          <w:sz w:val="24"/>
          <w:szCs w:val="24"/>
          <w:lang w:val="fr-FR" w:eastAsia="fr-FR"/>
        </w:rPr>
        <w:t xml:space="preserve">Les </w:t>
      </w:r>
      <w:r w:rsidR="00AF786D" w:rsidRPr="00B5543E">
        <w:rPr>
          <w:rFonts w:eastAsia="Times New Roman"/>
          <w:b/>
          <w:color w:val="000000"/>
          <w:sz w:val="24"/>
          <w:szCs w:val="24"/>
          <w:lang w:val="fr-FR" w:eastAsia="fr-FR"/>
        </w:rPr>
        <w:t>P</w:t>
      </w:r>
      <w:r w:rsidRPr="00B5543E">
        <w:rPr>
          <w:rFonts w:eastAsia="Times New Roman"/>
          <w:b/>
          <w:color w:val="000000"/>
          <w:sz w:val="24"/>
          <w:szCs w:val="24"/>
          <w:lang w:val="fr-FR" w:eastAsia="fr-FR"/>
        </w:rPr>
        <w:t xml:space="preserve">rix </w:t>
      </w:r>
      <w:proofErr w:type="spellStart"/>
      <w:r w:rsidR="00F01578" w:rsidRPr="00B5543E">
        <w:rPr>
          <w:rFonts w:eastAsia="Times New Roman"/>
          <w:b/>
          <w:color w:val="000000"/>
          <w:sz w:val="24"/>
          <w:szCs w:val="24"/>
          <w:lang w:val="fr-FR" w:eastAsia="fr-FR"/>
        </w:rPr>
        <w:t>Egal</w:t>
      </w:r>
      <w:r w:rsidRPr="00B5543E">
        <w:rPr>
          <w:rFonts w:eastAsia="Times New Roman"/>
          <w:b/>
          <w:color w:val="000000"/>
          <w:sz w:val="24"/>
          <w:szCs w:val="24"/>
          <w:lang w:val="fr-FR" w:eastAsia="fr-FR"/>
        </w:rPr>
        <w:t>’</w:t>
      </w:r>
      <w:r w:rsidR="00F01578" w:rsidRPr="00B5543E">
        <w:rPr>
          <w:rFonts w:eastAsia="Times New Roman"/>
          <w:b/>
          <w:color w:val="000000"/>
          <w:sz w:val="24"/>
          <w:szCs w:val="24"/>
          <w:lang w:val="fr-FR" w:eastAsia="fr-FR"/>
        </w:rPr>
        <w:t>titude</w:t>
      </w:r>
      <w:proofErr w:type="spellEnd"/>
      <w:r w:rsidR="00AF786D" w:rsidRPr="00B5543E">
        <w:rPr>
          <w:rFonts w:eastAsia="Times New Roman"/>
          <w:b/>
          <w:color w:val="000000"/>
          <w:sz w:val="24"/>
          <w:szCs w:val="24"/>
          <w:lang w:val="fr-FR" w:eastAsia="fr-FR"/>
        </w:rPr>
        <w:t xml:space="preserve"> de la Wallonie</w:t>
      </w:r>
    </w:p>
    <w:p w14:paraId="1961CDE7" w14:textId="77777777" w:rsidR="00F55366" w:rsidRPr="004708AB" w:rsidRDefault="00AF786D" w:rsidP="00E67198">
      <w:pPr>
        <w:pStyle w:val="Paragraphedeliste"/>
        <w:spacing w:after="0" w:line="240" w:lineRule="auto"/>
        <w:ind w:left="0"/>
        <w:jc w:val="both"/>
        <w:rPr>
          <w:rFonts w:eastAsia="Times New Roman"/>
          <w:sz w:val="24"/>
          <w:szCs w:val="24"/>
          <w:lang w:eastAsia="fr-FR"/>
        </w:rPr>
      </w:pPr>
      <w:r>
        <w:rPr>
          <w:rFonts w:eastAsia="Times New Roman"/>
          <w:sz w:val="24"/>
          <w:szCs w:val="24"/>
          <w:lang w:eastAsia="fr-FR"/>
        </w:rPr>
        <w:t>C</w:t>
      </w:r>
      <w:r w:rsidR="00F55366" w:rsidRPr="004708AB">
        <w:rPr>
          <w:rFonts w:eastAsia="Times New Roman"/>
          <w:sz w:val="24"/>
          <w:szCs w:val="24"/>
          <w:lang w:eastAsia="fr-FR"/>
        </w:rPr>
        <w:t xml:space="preserve">es </w:t>
      </w:r>
      <w:r>
        <w:rPr>
          <w:rFonts w:eastAsia="Times New Roman"/>
          <w:sz w:val="24"/>
          <w:szCs w:val="24"/>
          <w:lang w:eastAsia="fr-FR"/>
        </w:rPr>
        <w:t>prix</w:t>
      </w:r>
      <w:r w:rsidR="00F55366" w:rsidRPr="004708AB">
        <w:rPr>
          <w:rFonts w:eastAsia="Times New Roman"/>
          <w:sz w:val="24"/>
          <w:szCs w:val="24"/>
          <w:lang w:eastAsia="fr-FR"/>
        </w:rPr>
        <w:t xml:space="preserve"> organisés </w:t>
      </w:r>
      <w:r>
        <w:rPr>
          <w:rFonts w:eastAsia="Times New Roman"/>
          <w:sz w:val="24"/>
          <w:szCs w:val="24"/>
          <w:lang w:eastAsia="fr-FR"/>
        </w:rPr>
        <w:t>par</w:t>
      </w:r>
      <w:r w:rsidR="00F55366" w:rsidRPr="004708AB">
        <w:rPr>
          <w:rFonts w:eastAsia="Times New Roman"/>
          <w:sz w:val="24"/>
          <w:szCs w:val="24"/>
          <w:lang w:eastAsia="fr-FR"/>
        </w:rPr>
        <w:t xml:space="preserve"> la Wallonie</w:t>
      </w:r>
      <w:r>
        <w:rPr>
          <w:rFonts w:eastAsia="Times New Roman"/>
          <w:sz w:val="24"/>
          <w:szCs w:val="24"/>
          <w:lang w:eastAsia="fr-FR"/>
        </w:rPr>
        <w:t xml:space="preserve">, </w:t>
      </w:r>
      <w:r w:rsidR="00F55366" w:rsidRPr="004708AB">
        <w:rPr>
          <w:rFonts w:eastAsia="Times New Roman"/>
          <w:sz w:val="24"/>
          <w:szCs w:val="24"/>
          <w:lang w:eastAsia="fr-FR"/>
        </w:rPr>
        <w:t>récompensent des acteurs privés ou opérateurs publics ayant une politique exemplaire, originale ou encourageante en faveur de l’égalité des chances.  Ce</w:t>
      </w:r>
      <w:r>
        <w:rPr>
          <w:rFonts w:eastAsia="Times New Roman"/>
          <w:sz w:val="24"/>
          <w:szCs w:val="24"/>
          <w:lang w:eastAsia="fr-FR"/>
        </w:rPr>
        <w:t>s</w:t>
      </w:r>
      <w:r w:rsidR="00427EA2">
        <w:rPr>
          <w:rFonts w:eastAsia="Times New Roman"/>
          <w:sz w:val="24"/>
          <w:szCs w:val="24"/>
          <w:lang w:eastAsia="fr-FR"/>
        </w:rPr>
        <w:t xml:space="preserve"> p</w:t>
      </w:r>
      <w:r w:rsidR="00F55366" w:rsidRPr="004708AB">
        <w:rPr>
          <w:rFonts w:eastAsia="Times New Roman"/>
          <w:sz w:val="24"/>
          <w:szCs w:val="24"/>
          <w:lang w:eastAsia="fr-FR"/>
        </w:rPr>
        <w:t>rix compte</w:t>
      </w:r>
      <w:r>
        <w:rPr>
          <w:rFonts w:eastAsia="Times New Roman"/>
          <w:sz w:val="24"/>
          <w:szCs w:val="24"/>
          <w:lang w:eastAsia="fr-FR"/>
        </w:rPr>
        <w:t xml:space="preserve">nt </w:t>
      </w:r>
      <w:r w:rsidR="00F55366" w:rsidRPr="004708AB">
        <w:rPr>
          <w:rFonts w:eastAsia="Times New Roman"/>
          <w:sz w:val="24"/>
          <w:szCs w:val="24"/>
          <w:lang w:eastAsia="fr-FR"/>
        </w:rPr>
        <w:t xml:space="preserve"> trois catégories : </w:t>
      </w:r>
    </w:p>
    <w:p w14:paraId="5824D2B6" w14:textId="77777777" w:rsidR="00F55366" w:rsidRPr="004708AB" w:rsidRDefault="00427EA2" w:rsidP="00E67198">
      <w:pPr>
        <w:pStyle w:val="Paragraphedeliste"/>
        <w:spacing w:after="0" w:line="240" w:lineRule="auto"/>
        <w:ind w:left="0"/>
        <w:jc w:val="both"/>
        <w:rPr>
          <w:rFonts w:eastAsia="Times New Roman"/>
          <w:sz w:val="24"/>
          <w:szCs w:val="24"/>
          <w:lang w:eastAsia="fr-FR"/>
        </w:rPr>
      </w:pPr>
      <w:r>
        <w:rPr>
          <w:rFonts w:eastAsia="Times New Roman"/>
          <w:sz w:val="24"/>
          <w:szCs w:val="24"/>
          <w:lang w:eastAsia="fr-FR"/>
        </w:rPr>
        <w:t xml:space="preserve">Le Prix de l’égalité </w:t>
      </w:r>
      <w:r w:rsidR="00F55366" w:rsidRPr="004708AB">
        <w:rPr>
          <w:rFonts w:eastAsia="Times New Roman"/>
          <w:sz w:val="24"/>
          <w:szCs w:val="24"/>
          <w:lang w:eastAsia="fr-FR"/>
        </w:rPr>
        <w:t xml:space="preserve">récompense une initiative remarquable visant à promouvoir l’égalité, le respect des autres et la connaissance des autres cultures. </w:t>
      </w:r>
    </w:p>
    <w:p w14:paraId="17B46803" w14:textId="77777777" w:rsidR="00F55366" w:rsidRPr="004708AB" w:rsidRDefault="00427EA2" w:rsidP="00E67198">
      <w:pPr>
        <w:pStyle w:val="Paragraphedeliste"/>
        <w:spacing w:after="0" w:line="240" w:lineRule="auto"/>
        <w:ind w:left="0"/>
        <w:jc w:val="both"/>
        <w:rPr>
          <w:rFonts w:eastAsia="Times New Roman"/>
          <w:sz w:val="24"/>
          <w:szCs w:val="24"/>
          <w:lang w:eastAsia="fr-FR"/>
        </w:rPr>
      </w:pPr>
      <w:r>
        <w:rPr>
          <w:rFonts w:eastAsia="Times New Roman"/>
          <w:sz w:val="24"/>
          <w:szCs w:val="24"/>
          <w:lang w:eastAsia="fr-FR"/>
        </w:rPr>
        <w:t xml:space="preserve">Le Prix de l’action sociale </w:t>
      </w:r>
      <w:r w:rsidR="00F55366" w:rsidRPr="004708AB">
        <w:rPr>
          <w:rFonts w:eastAsia="Times New Roman"/>
          <w:sz w:val="24"/>
          <w:szCs w:val="24"/>
          <w:lang w:eastAsia="fr-FR"/>
        </w:rPr>
        <w:t xml:space="preserve">récompense la mise en place d’une initiative remarquable qui contribue à donner ou à rendre une place aux personnes fragilisées. </w:t>
      </w:r>
    </w:p>
    <w:p w14:paraId="7F06F109" w14:textId="77777777" w:rsidR="00F55366" w:rsidRPr="00AF786D" w:rsidRDefault="00427EA2" w:rsidP="00AF786D">
      <w:pPr>
        <w:pStyle w:val="Paragraphedeliste"/>
        <w:spacing w:after="0" w:line="240" w:lineRule="auto"/>
        <w:ind w:left="0"/>
        <w:jc w:val="both"/>
        <w:rPr>
          <w:rFonts w:eastAsia="Times New Roman"/>
          <w:sz w:val="24"/>
          <w:szCs w:val="24"/>
          <w:lang w:eastAsia="fr-FR"/>
        </w:rPr>
      </w:pPr>
      <w:r>
        <w:rPr>
          <w:rFonts w:eastAsia="Times New Roman"/>
          <w:sz w:val="24"/>
          <w:szCs w:val="24"/>
          <w:lang w:eastAsia="fr-FR"/>
        </w:rPr>
        <w:t xml:space="preserve">Le Prix de l’intergénérationnel </w:t>
      </w:r>
      <w:r w:rsidR="00F55366" w:rsidRPr="004708AB">
        <w:rPr>
          <w:rFonts w:eastAsia="Times New Roman"/>
          <w:sz w:val="24"/>
          <w:szCs w:val="24"/>
          <w:lang w:eastAsia="fr-FR"/>
        </w:rPr>
        <w:t xml:space="preserve">vise à récompenser un projet concret qui rassemble des groupes de générations différentes et qui prouve qu’un objectif commun peut être partagé et réalisé par et au profit de plusieurs générations. </w:t>
      </w:r>
    </w:p>
    <w:p w14:paraId="1D9AFA9C" w14:textId="37DE21AF" w:rsidR="004C5265" w:rsidRPr="004C5265" w:rsidRDefault="00427EA2" w:rsidP="00E67198">
      <w:pPr>
        <w:jc w:val="both"/>
        <w:rPr>
          <w:rFonts w:eastAsia="Times New Roman"/>
          <w:sz w:val="24"/>
          <w:szCs w:val="24"/>
          <w:lang w:eastAsia="fr-FR"/>
        </w:rPr>
      </w:pPr>
      <w:r w:rsidRPr="004C5265">
        <w:rPr>
          <w:rFonts w:eastAsia="Times New Roman"/>
          <w:sz w:val="24"/>
          <w:szCs w:val="24"/>
          <w:lang w:eastAsia="fr-FR"/>
        </w:rPr>
        <w:t xml:space="preserve">Plus d’infos sur le site: </w:t>
      </w:r>
      <w:r w:rsidR="004C5265" w:rsidRPr="004C5265">
        <w:rPr>
          <w:rFonts w:eastAsia="Times New Roman"/>
          <w:sz w:val="24"/>
          <w:szCs w:val="24"/>
          <w:lang w:eastAsia="fr-FR"/>
        </w:rPr>
        <w:t>http://www.egaltitude.be</w:t>
      </w:r>
    </w:p>
    <w:p w14:paraId="3AA99030" w14:textId="77777777" w:rsidR="0000027B" w:rsidRDefault="0000027B" w:rsidP="0000027B">
      <w:pPr>
        <w:pStyle w:val="Paragraphedeliste"/>
        <w:spacing w:after="0"/>
        <w:ind w:left="0"/>
        <w:jc w:val="both"/>
        <w:rPr>
          <w:b/>
          <w:sz w:val="28"/>
        </w:rPr>
      </w:pPr>
      <w:r w:rsidRPr="00D63EB6">
        <w:rPr>
          <w:b/>
          <w:sz w:val="28"/>
        </w:rPr>
        <w:t>4.</w:t>
      </w:r>
      <w:r>
        <w:rPr>
          <w:b/>
          <w:sz w:val="28"/>
        </w:rPr>
        <w:t>5</w:t>
      </w:r>
      <w:r w:rsidRPr="00D63EB6">
        <w:rPr>
          <w:b/>
          <w:sz w:val="28"/>
        </w:rPr>
        <w:t xml:space="preserve"> </w:t>
      </w:r>
      <w:r w:rsidR="00AF786D">
        <w:rPr>
          <w:b/>
          <w:sz w:val="28"/>
        </w:rPr>
        <w:t>S</w:t>
      </w:r>
      <w:r w:rsidR="00AF786D" w:rsidRPr="00AF786D">
        <w:rPr>
          <w:b/>
          <w:sz w:val="28"/>
        </w:rPr>
        <w:t>ensibiliser aux différences, inégalités et discriminations</w:t>
      </w:r>
    </w:p>
    <w:p w14:paraId="160D62FF" w14:textId="4BC0C656" w:rsidR="00D217A4" w:rsidRDefault="00427EA2" w:rsidP="0000027B">
      <w:pPr>
        <w:pStyle w:val="Paragraphedeliste"/>
        <w:spacing w:after="0"/>
        <w:ind w:left="0"/>
        <w:jc w:val="both"/>
        <w:rPr>
          <w:b/>
          <w:bCs/>
          <w:color w:val="000000"/>
          <w:sz w:val="28"/>
          <w:szCs w:val="28"/>
        </w:rPr>
      </w:pPr>
      <w:r>
        <w:rPr>
          <w:i/>
          <w:sz w:val="24"/>
        </w:rPr>
        <w:t>Pour sensibiliser</w:t>
      </w:r>
      <w:r w:rsidR="00E45DE8">
        <w:rPr>
          <w:i/>
          <w:sz w:val="24"/>
        </w:rPr>
        <w:t xml:space="preserve"> à la question des inégalités, des différences et discriminations, les publics qui ne sont pas concernés directement par ces questions, le Centre de documentation du CLPS-Bw dispose de nombreux outils. En voici quelques-uns.</w:t>
      </w:r>
    </w:p>
    <w:p w14:paraId="1A9B9726" w14:textId="3D85AB15" w:rsidR="00D217A4" w:rsidRDefault="00D217A4" w:rsidP="00D217A4">
      <w:pPr>
        <w:pStyle w:val="Paragraphedeliste"/>
        <w:spacing w:after="0"/>
        <w:ind w:left="0"/>
        <w:jc w:val="both"/>
        <w:rPr>
          <w:b/>
          <w:bCs/>
          <w:color w:val="000000"/>
          <w:sz w:val="24"/>
          <w:szCs w:val="28"/>
        </w:rPr>
      </w:pPr>
    </w:p>
    <w:p w14:paraId="4C01164D" w14:textId="754F43F0" w:rsidR="00E45DE8" w:rsidRDefault="00AE6E70" w:rsidP="00D217A4">
      <w:pPr>
        <w:pStyle w:val="Paragraphedeliste"/>
        <w:spacing w:after="0"/>
        <w:ind w:left="0"/>
        <w:jc w:val="both"/>
        <w:rPr>
          <w:noProof/>
          <w:lang w:eastAsia="fr-BE"/>
        </w:rPr>
      </w:pPr>
      <w:r>
        <w:rPr>
          <w:noProof/>
          <w:lang w:val="fr-FR" w:eastAsia="fr-FR"/>
        </w:rPr>
        <w:drawing>
          <wp:inline distT="0" distB="0" distL="0" distR="0" wp14:anchorId="07477157" wp14:editId="4165B14A">
            <wp:extent cx="2030095" cy="2872740"/>
            <wp:effectExtent l="0" t="0" r="190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a:extLst>
                        <a:ext uri="{28A0092B-C50C-407E-A947-70E740481C1C}">
                          <a14:useLocalDpi xmlns:a14="http://schemas.microsoft.com/office/drawing/2010/main" val="0"/>
                        </a:ext>
                      </a:extLst>
                    </a:blip>
                    <a:srcRect l="37097" t="10477" r="35316" b="19931"/>
                    <a:stretch>
                      <a:fillRect/>
                    </a:stretch>
                  </pic:blipFill>
                  <pic:spPr bwMode="auto">
                    <a:xfrm>
                      <a:off x="0" y="0"/>
                      <a:ext cx="2030095" cy="2872740"/>
                    </a:xfrm>
                    <a:prstGeom prst="rect">
                      <a:avLst/>
                    </a:prstGeom>
                    <a:noFill/>
                    <a:ln>
                      <a:noFill/>
                    </a:ln>
                    <a:effectLst/>
                  </pic:spPr>
                </pic:pic>
              </a:graphicData>
            </a:graphic>
          </wp:inline>
        </w:drawing>
      </w:r>
    </w:p>
    <w:p w14:paraId="5E023D5B" w14:textId="60C1615C" w:rsidR="00D217A4" w:rsidRPr="008D30C1" w:rsidRDefault="00D217A4" w:rsidP="00D217A4">
      <w:pPr>
        <w:pStyle w:val="Paragraphedeliste"/>
        <w:spacing w:after="0"/>
        <w:ind w:left="0"/>
        <w:jc w:val="both"/>
        <w:rPr>
          <w:b/>
          <w:bCs/>
          <w:color w:val="000000"/>
          <w:sz w:val="24"/>
          <w:szCs w:val="28"/>
        </w:rPr>
      </w:pPr>
      <w:r>
        <w:rPr>
          <w:b/>
          <w:bCs/>
          <w:color w:val="000000"/>
          <w:sz w:val="24"/>
          <w:szCs w:val="28"/>
        </w:rPr>
        <w:t>Santé et inégalités. Dossier d’animation</w:t>
      </w:r>
    </w:p>
    <w:p w14:paraId="16F8C0E0" w14:textId="076A6DD9" w:rsidR="00D217A4" w:rsidRDefault="00D217A4" w:rsidP="00D217A4">
      <w:pPr>
        <w:pStyle w:val="Paragraphedeliste"/>
        <w:spacing w:after="0"/>
        <w:ind w:left="0"/>
        <w:jc w:val="both"/>
      </w:pPr>
      <w:r w:rsidRPr="00901FD8">
        <w:t xml:space="preserve">Suite </w:t>
      </w:r>
      <w:r>
        <w:t>à l’étude</w:t>
      </w:r>
      <w:r w:rsidRPr="00901FD8">
        <w:t xml:space="preserve"> du service Recherche et Développement de la Mutualité chrétienne</w:t>
      </w:r>
      <w:r w:rsidR="00E45DE8">
        <w:t xml:space="preserve"> (cf référence 4.1</w:t>
      </w:r>
      <w:r>
        <w:t>)</w:t>
      </w:r>
      <w:r w:rsidRPr="00901FD8">
        <w:t xml:space="preserve">, un </w:t>
      </w:r>
      <w:r w:rsidRPr="00D41AE0">
        <w:rPr>
          <w:b/>
        </w:rPr>
        <w:t xml:space="preserve">outil </w:t>
      </w:r>
      <w:r w:rsidRPr="00901FD8">
        <w:t>de sensibilisation</w:t>
      </w:r>
      <w:r>
        <w:t xml:space="preserve"> aux inégalités sociales de santé </w:t>
      </w:r>
      <w:r w:rsidRPr="00901FD8">
        <w:t xml:space="preserve">a été développé. </w:t>
      </w:r>
      <w:r>
        <w:t xml:space="preserve">Il vise à </w:t>
      </w:r>
      <w:r w:rsidRPr="00901FD8">
        <w:t xml:space="preserve">permettre aux animateurs d’entamer une sensibilisation, une action ou un projet sur le </w:t>
      </w:r>
      <w:r>
        <w:t>thème des inégalités de santé. Des fiches thématiques sont proposées : accès aux soins de santé, santé et travail, santé et femmes, santé et jeunes, logement, santé mentale…. L’outil vise également à partager l’approche de la promotion de la santé</w:t>
      </w:r>
      <w:r w:rsidRPr="00901FD8">
        <w:t>: "si l’on veut réduire les inégalités en matière de santé, il ne faut pas simplement modifier les habitudes personnelles des gens mais aussi travailler sur les déterminants de la santé (habitat, loge</w:t>
      </w:r>
      <w:r>
        <w:t>ment, conditions de travail,…)".</w:t>
      </w:r>
    </w:p>
    <w:p w14:paraId="768A75C8" w14:textId="77777777" w:rsidR="0009600B" w:rsidRDefault="0009600B" w:rsidP="00D217A4">
      <w:pPr>
        <w:pStyle w:val="Paragraphedeliste"/>
        <w:spacing w:after="0"/>
        <w:ind w:left="0"/>
        <w:jc w:val="both"/>
      </w:pPr>
      <w:r w:rsidRPr="0009600B">
        <w:rPr>
          <w:highlight w:val="cyan"/>
        </w:rPr>
        <w:t>Des formations à l'utilisation de l'outil sont proposées.</w:t>
      </w:r>
    </w:p>
    <w:p w14:paraId="600C0BAB" w14:textId="38D56F12" w:rsidR="00D217A4" w:rsidRPr="00C94E5A" w:rsidRDefault="00D217A4" w:rsidP="00D217A4">
      <w:pPr>
        <w:pStyle w:val="Paragraphedeliste"/>
        <w:spacing w:after="0"/>
        <w:ind w:left="0"/>
        <w:jc w:val="both"/>
      </w:pPr>
      <w:r>
        <w:lastRenderedPageBreak/>
        <w:t>Contact :</w:t>
      </w:r>
      <w:r w:rsidRPr="00C94E5A">
        <w:rPr>
          <w:rFonts w:ascii="Verdana" w:hAnsi="Verdana"/>
          <w:sz w:val="15"/>
          <w:szCs w:val="15"/>
        </w:rPr>
        <w:t xml:space="preserve"> </w:t>
      </w:r>
      <w:r>
        <w:t xml:space="preserve">Pierre Squifflet – Infor Santé - </w:t>
      </w:r>
      <w:r w:rsidRPr="00C94E5A">
        <w:t xml:space="preserve">Mutualité chrétienne </w:t>
      </w:r>
      <w:r>
        <w:t>du Brabant wallon</w:t>
      </w:r>
    </w:p>
    <w:p w14:paraId="49288519" w14:textId="77777777" w:rsidR="00D217A4" w:rsidRDefault="00D217A4" w:rsidP="00D217A4">
      <w:pPr>
        <w:pStyle w:val="Paragraphedeliste"/>
        <w:spacing w:after="0"/>
        <w:ind w:left="0"/>
        <w:jc w:val="both"/>
      </w:pPr>
      <w:r>
        <w:t>T</w:t>
      </w:r>
      <w:r w:rsidR="00230546">
        <w:t>é</w:t>
      </w:r>
      <w:r>
        <w:t>l</w:t>
      </w:r>
      <w:r w:rsidR="00230546">
        <w:t>.</w:t>
      </w:r>
      <w:r>
        <w:t> : 067/89 36 87</w:t>
      </w:r>
      <w:r w:rsidRPr="00C94E5A">
        <w:t xml:space="preserve"> </w:t>
      </w:r>
    </w:p>
    <w:p w14:paraId="3286F217" w14:textId="77777777" w:rsidR="00D217A4" w:rsidRDefault="00D217A4" w:rsidP="00D217A4">
      <w:pPr>
        <w:pStyle w:val="Paragraphedeliste"/>
        <w:spacing w:after="0"/>
        <w:ind w:left="0"/>
        <w:jc w:val="both"/>
      </w:pPr>
      <w:r w:rsidRPr="00C94E5A">
        <w:t xml:space="preserve">Mail : </w:t>
      </w:r>
      <w:hyperlink r:id="rId117" w:history="1">
        <w:r w:rsidRPr="004A2BF4">
          <w:rPr>
            <w:rStyle w:val="Lienhypertexte"/>
          </w:rPr>
          <w:t>pierre.squifflet@mc.be</w:t>
        </w:r>
      </w:hyperlink>
    </w:p>
    <w:p w14:paraId="33848941" w14:textId="77777777" w:rsidR="00D217A4" w:rsidRDefault="00D217A4" w:rsidP="0000027B">
      <w:pPr>
        <w:pStyle w:val="Paragraphedeliste"/>
        <w:spacing w:after="0"/>
        <w:ind w:left="0"/>
        <w:jc w:val="both"/>
        <w:rPr>
          <w:b/>
          <w:bCs/>
          <w:color w:val="000000"/>
          <w:sz w:val="28"/>
          <w:szCs w:val="28"/>
        </w:rPr>
      </w:pPr>
    </w:p>
    <w:p w14:paraId="1904C386" w14:textId="29D26267" w:rsidR="00E45DE8" w:rsidRDefault="00AE6E70" w:rsidP="0000027B">
      <w:pPr>
        <w:pStyle w:val="Paragraphedeliste"/>
        <w:spacing w:after="0"/>
        <w:ind w:left="0"/>
        <w:jc w:val="both"/>
        <w:rPr>
          <w:b/>
          <w:bCs/>
          <w:color w:val="000000"/>
          <w:sz w:val="28"/>
          <w:szCs w:val="28"/>
        </w:rPr>
      </w:pPr>
      <w:r>
        <w:rPr>
          <w:b/>
          <w:bCs/>
          <w:noProof/>
          <w:color w:val="000000"/>
          <w:sz w:val="28"/>
          <w:szCs w:val="28"/>
          <w:lang w:val="fr-FR" w:eastAsia="fr-FR"/>
        </w:rPr>
        <w:drawing>
          <wp:inline distT="0" distB="0" distL="0" distR="0" wp14:anchorId="2AD6C0D8" wp14:editId="270299C8">
            <wp:extent cx="992505" cy="992505"/>
            <wp:effectExtent l="0" t="0" r="0" b="0"/>
            <wp:docPr id="48" name="Image 48" descr="voir-l-autre-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oir-l-autre-200x20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92505" cy="992505"/>
                    </a:xfrm>
                    <a:prstGeom prst="rect">
                      <a:avLst/>
                    </a:prstGeom>
                    <a:noFill/>
                    <a:ln>
                      <a:noFill/>
                    </a:ln>
                  </pic:spPr>
                </pic:pic>
              </a:graphicData>
            </a:graphic>
          </wp:inline>
        </w:drawing>
      </w:r>
      <w:r w:rsidR="0000027B" w:rsidRPr="00A37CD7">
        <w:rPr>
          <w:b/>
          <w:bCs/>
          <w:color w:val="000000"/>
          <w:sz w:val="28"/>
          <w:szCs w:val="28"/>
        </w:rPr>
        <w:t xml:space="preserve"> </w:t>
      </w:r>
    </w:p>
    <w:p w14:paraId="7E925375" w14:textId="66CDAD2A" w:rsidR="0000027B" w:rsidRPr="00C25EAE" w:rsidRDefault="0000027B" w:rsidP="0000027B">
      <w:pPr>
        <w:pStyle w:val="Paragraphedeliste"/>
        <w:spacing w:after="0"/>
        <w:ind w:left="0"/>
        <w:jc w:val="both"/>
        <w:rPr>
          <w:b/>
          <w:bCs/>
          <w:color w:val="000000"/>
          <w:sz w:val="24"/>
          <w:szCs w:val="28"/>
        </w:rPr>
      </w:pPr>
      <w:r w:rsidRPr="00C25EAE">
        <w:rPr>
          <w:b/>
          <w:bCs/>
          <w:color w:val="000000"/>
          <w:sz w:val="24"/>
          <w:szCs w:val="28"/>
        </w:rPr>
        <w:t>Voir l’autre</w:t>
      </w:r>
    </w:p>
    <w:p w14:paraId="4E98AF55" w14:textId="77777777" w:rsidR="0000027B" w:rsidRPr="005121A2" w:rsidRDefault="0000027B" w:rsidP="0000027B">
      <w:pPr>
        <w:pStyle w:val="Paragraphedeliste"/>
        <w:spacing w:after="0"/>
        <w:ind w:left="0"/>
        <w:jc w:val="both"/>
      </w:pPr>
      <w:r w:rsidRPr="005121A2">
        <w:t xml:space="preserve">Des personnes de différentes origines nous font partager leur récit de vie au travers de photos. Cet </w:t>
      </w:r>
      <w:r w:rsidRPr="00086D60">
        <w:rPr>
          <w:b/>
        </w:rPr>
        <w:t>outil,</w:t>
      </w:r>
      <w:r w:rsidRPr="005121A2">
        <w:t xml:space="preserve"> par le biais de différentes démarches pédagogiques, permet de décoder, avec les jeunes de 12-18 ans, les stéréotypes et les préjugés, en travaillant sur les représentations positives et la diversité. Un manuel didactique d’accompagnement permet de s’approprier l’outil pour animer cette activité ludique. </w:t>
      </w:r>
    </w:p>
    <w:p w14:paraId="40D866F4" w14:textId="77777777" w:rsidR="00E45DE8" w:rsidRPr="005121A2" w:rsidRDefault="00E45DE8" w:rsidP="00E45DE8">
      <w:pPr>
        <w:pStyle w:val="Paragraphedeliste"/>
        <w:spacing w:after="0"/>
        <w:ind w:left="0"/>
        <w:jc w:val="both"/>
      </w:pPr>
      <w:r>
        <w:t xml:space="preserve">Lien : </w:t>
      </w:r>
      <w:r w:rsidR="00C714C8">
        <w:fldChar w:fldCharType="begin"/>
      </w:r>
      <w:r w:rsidR="00C714C8">
        <w:instrText xml:space="preserve"> HYPERLINK "http://www.pipsa.be/outils/detail-2139613836/voir-l-autre.html" </w:instrText>
      </w:r>
      <w:r w:rsidR="00C714C8">
        <w:fldChar w:fldCharType="separate"/>
      </w:r>
      <w:r w:rsidRPr="005121A2">
        <w:rPr>
          <w:rStyle w:val="Lienhypertexte"/>
        </w:rPr>
        <w:t>http://www.pipsa.be/outils/detail-2139613836/voir-l-autre.html</w:t>
      </w:r>
      <w:r w:rsidR="00C714C8">
        <w:rPr>
          <w:rStyle w:val="Lienhypertexte"/>
        </w:rPr>
        <w:fldChar w:fldCharType="end"/>
      </w:r>
    </w:p>
    <w:p w14:paraId="528B2539" w14:textId="73904C02" w:rsidR="0000027B" w:rsidRPr="005121A2" w:rsidRDefault="00E45DE8" w:rsidP="0000027B">
      <w:pPr>
        <w:pStyle w:val="Paragraphedeliste"/>
        <w:spacing w:after="0"/>
        <w:ind w:left="0"/>
        <w:jc w:val="both"/>
      </w:pPr>
      <w:r>
        <w:t>Editeur</w:t>
      </w:r>
      <w:r w:rsidR="0000027B" w:rsidRPr="00B5543E">
        <w:t> </w:t>
      </w:r>
      <w:r w:rsidR="00B5543E">
        <w:t>: Ecole sans racisme</w:t>
      </w:r>
    </w:p>
    <w:p w14:paraId="4707EBC7" w14:textId="77777777" w:rsidR="0000027B" w:rsidRPr="004B1769" w:rsidRDefault="0000027B" w:rsidP="0000027B">
      <w:pPr>
        <w:pStyle w:val="Paragraphedeliste"/>
        <w:spacing w:after="0"/>
        <w:ind w:left="0"/>
        <w:jc w:val="both"/>
        <w:rPr>
          <w:i/>
        </w:rPr>
      </w:pPr>
    </w:p>
    <w:p w14:paraId="15ED05F7" w14:textId="77777777" w:rsidR="0000027B" w:rsidRPr="00C25EAE" w:rsidRDefault="0000027B" w:rsidP="0000027B">
      <w:pPr>
        <w:pStyle w:val="Paragraphedeliste"/>
        <w:spacing w:after="0"/>
        <w:ind w:left="0"/>
        <w:jc w:val="both"/>
        <w:rPr>
          <w:b/>
          <w:bCs/>
          <w:color w:val="000000"/>
          <w:sz w:val="24"/>
          <w:szCs w:val="28"/>
        </w:rPr>
      </w:pPr>
      <w:r w:rsidRPr="00C25EAE">
        <w:rPr>
          <w:b/>
          <w:bCs/>
          <w:color w:val="000000"/>
          <w:sz w:val="24"/>
          <w:szCs w:val="28"/>
        </w:rPr>
        <w:t>Photolangage : l’humanité en mouvement</w:t>
      </w:r>
    </w:p>
    <w:p w14:paraId="410A91F2" w14:textId="77777777" w:rsidR="0000027B" w:rsidRPr="005121A2" w:rsidRDefault="0000027B" w:rsidP="0000027B">
      <w:pPr>
        <w:pStyle w:val="Paragraphedeliste"/>
        <w:spacing w:after="0"/>
        <w:ind w:left="0"/>
        <w:jc w:val="both"/>
      </w:pPr>
      <w:r w:rsidRPr="005121A2">
        <w:t xml:space="preserve">Les 50 photos </w:t>
      </w:r>
      <w:r w:rsidRPr="005121A2">
        <w:rPr>
          <w:rStyle w:val="highlightedsearchterm"/>
        </w:rPr>
        <w:t>en</w:t>
      </w:r>
      <w:r w:rsidRPr="005121A2">
        <w:t xml:space="preserve"> noir et blanc de ce </w:t>
      </w:r>
      <w:r w:rsidRPr="00086D60">
        <w:rPr>
          <w:rStyle w:val="highlightedsearchterm"/>
          <w:b/>
        </w:rPr>
        <w:t>photolangage</w:t>
      </w:r>
      <w:r w:rsidRPr="005121A2">
        <w:t xml:space="preserve"> montr</w:t>
      </w:r>
      <w:r w:rsidRPr="005121A2">
        <w:rPr>
          <w:rStyle w:val="highlightedsearchterm"/>
        </w:rPr>
        <w:t>en</w:t>
      </w:r>
      <w:r w:rsidRPr="005121A2">
        <w:t>t les multiples facettes des migrations et de l’évolution démographique dans le monde. Les propositions d’activités permett</w:t>
      </w:r>
      <w:r w:rsidRPr="005121A2">
        <w:rPr>
          <w:rStyle w:val="highlightedsearchterm"/>
        </w:rPr>
        <w:t>en</w:t>
      </w:r>
      <w:r w:rsidRPr="005121A2">
        <w:t xml:space="preserve">t d’aborder ces thèmes par une approche qui laisse une large place aux émotions. Une brochure de 20 pages livre des propositions d’activités basées sur le </w:t>
      </w:r>
      <w:r w:rsidRPr="005121A2">
        <w:rPr>
          <w:rStyle w:val="highlightedsearchterm"/>
        </w:rPr>
        <w:t>photolangage</w:t>
      </w:r>
      <w:r w:rsidRPr="005121A2">
        <w:t>.</w:t>
      </w:r>
    </w:p>
    <w:p w14:paraId="4D8DDA1D" w14:textId="7AAAC399" w:rsidR="0000027B" w:rsidRDefault="0009600B" w:rsidP="0000027B">
      <w:pPr>
        <w:pStyle w:val="Paragraphedeliste"/>
        <w:spacing w:after="0"/>
        <w:ind w:left="0"/>
        <w:jc w:val="both"/>
      </w:pPr>
      <w:r>
        <w:t xml:space="preserve">Lien : </w:t>
      </w:r>
      <w:r w:rsidR="004C5265" w:rsidRPr="004C5265">
        <w:t>http://www.alliancesud.ch/fr/education/migration/?searchterm=None</w:t>
      </w:r>
    </w:p>
    <w:p w14:paraId="55F56546" w14:textId="4773E48A" w:rsidR="0000027B" w:rsidRPr="005121A2" w:rsidRDefault="0009600B" w:rsidP="0000027B">
      <w:pPr>
        <w:pStyle w:val="Paragraphedeliste"/>
        <w:spacing w:after="0"/>
        <w:ind w:left="0"/>
        <w:jc w:val="both"/>
      </w:pPr>
      <w:r>
        <w:t>Editeur</w:t>
      </w:r>
      <w:r w:rsidR="0000027B" w:rsidRPr="00B5543E">
        <w:t> </w:t>
      </w:r>
      <w:r w:rsidR="0000027B" w:rsidRPr="005121A2">
        <w:t xml:space="preserve">: </w:t>
      </w:r>
      <w:r w:rsidR="00B5543E">
        <w:t>A</w:t>
      </w:r>
      <w:r>
        <w:t>lliance sud</w:t>
      </w:r>
      <w:r w:rsidR="0000027B" w:rsidRPr="005121A2">
        <w:t xml:space="preserve"> </w:t>
      </w:r>
    </w:p>
    <w:p w14:paraId="423B06FF" w14:textId="77777777" w:rsidR="0000027B" w:rsidRDefault="0000027B" w:rsidP="0000027B">
      <w:pPr>
        <w:pStyle w:val="Paragraphedeliste"/>
        <w:spacing w:after="0"/>
        <w:ind w:left="0"/>
        <w:jc w:val="both"/>
      </w:pPr>
    </w:p>
    <w:p w14:paraId="6D8832EF" w14:textId="77777777" w:rsidR="0000027B" w:rsidRDefault="0000027B" w:rsidP="0000027B">
      <w:pPr>
        <w:pStyle w:val="Paragraphedeliste"/>
        <w:spacing w:after="0"/>
        <w:ind w:left="0"/>
        <w:jc w:val="both"/>
      </w:pPr>
    </w:p>
    <w:p w14:paraId="01C0EABB" w14:textId="0D97C46B" w:rsidR="00E45DE8" w:rsidRDefault="00AE6E70" w:rsidP="0000027B">
      <w:pPr>
        <w:pStyle w:val="Paragraphedeliste"/>
        <w:spacing w:after="0"/>
        <w:ind w:left="0"/>
        <w:jc w:val="both"/>
      </w:pPr>
      <w:r>
        <w:rPr>
          <w:noProof/>
          <w:lang w:val="fr-FR" w:eastAsia="fr-FR"/>
        </w:rPr>
        <w:drawing>
          <wp:inline distT="0" distB="0" distL="0" distR="0" wp14:anchorId="0BB0F95C" wp14:editId="042B563B">
            <wp:extent cx="1316355" cy="1316355"/>
            <wp:effectExtent l="0" t="0" r="4445"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16355" cy="1316355"/>
                    </a:xfrm>
                    <a:prstGeom prst="rect">
                      <a:avLst/>
                    </a:prstGeom>
                    <a:noFill/>
                    <a:ln>
                      <a:noFill/>
                    </a:ln>
                  </pic:spPr>
                </pic:pic>
              </a:graphicData>
            </a:graphic>
          </wp:inline>
        </w:drawing>
      </w:r>
    </w:p>
    <w:p w14:paraId="1497F981" w14:textId="6871F2FD" w:rsidR="0000027B" w:rsidRPr="00E45DE8" w:rsidRDefault="0000027B" w:rsidP="0000027B">
      <w:pPr>
        <w:pStyle w:val="Paragraphedeliste"/>
        <w:spacing w:after="0"/>
        <w:ind w:left="0"/>
        <w:jc w:val="both"/>
        <w:rPr>
          <w:b/>
          <w:bCs/>
          <w:color w:val="000000"/>
          <w:sz w:val="24"/>
          <w:szCs w:val="28"/>
        </w:rPr>
      </w:pPr>
      <w:r w:rsidRPr="00B5543E">
        <w:rPr>
          <w:b/>
          <w:bCs/>
          <w:color w:val="000000"/>
          <w:sz w:val="24"/>
          <w:szCs w:val="28"/>
        </w:rPr>
        <w:t>Visages et paroles</w:t>
      </w:r>
    </w:p>
    <w:p w14:paraId="254B84C2" w14:textId="385F8CAA" w:rsidR="0000027B" w:rsidRDefault="0000027B" w:rsidP="0009600B">
      <w:pPr>
        <w:spacing w:after="0"/>
        <w:jc w:val="both"/>
        <w:rPr>
          <w:rFonts w:ascii="Times New Roman" w:eastAsia="Times New Roman" w:hAnsi="Times New Roman"/>
          <w:sz w:val="24"/>
          <w:szCs w:val="24"/>
          <w:lang w:eastAsia="fr-BE"/>
        </w:rPr>
      </w:pPr>
      <w:r>
        <w:t>L’</w:t>
      </w:r>
      <w:r w:rsidRPr="00086D60">
        <w:rPr>
          <w:b/>
        </w:rPr>
        <w:t>outil</w:t>
      </w:r>
      <w:r>
        <w:t xml:space="preserve"> propose au travers de portraits et de témoignages de sensibiliser aux représentations, aux st</w:t>
      </w:r>
      <w:r w:rsidR="00E45DE8">
        <w:t>éréotypes et aux préjugés, à la</w:t>
      </w:r>
      <w:r>
        <w:t xml:space="preserve"> manière de voir et de catégoriser le monde.</w:t>
      </w:r>
      <w:r w:rsidRPr="002D5589">
        <w:t xml:space="preserve"> </w:t>
      </w:r>
      <w:r>
        <w:t xml:space="preserve">Le travail porte sur la connaissance, la reconnaissance et l’expression de ses propres préjugés et ce, par une expression tantôt orale, tantôt écrite, tantôt scénique. </w:t>
      </w:r>
      <w:r w:rsidR="00E45DE8">
        <w:t>E</w:t>
      </w:r>
      <w:r>
        <w:t>n jouant, en échangeant les points de vue, on parvient à rendre à la réalité sa complexité (au-delà de ce qui apparaît à première vue), à sortir de l’identité visible comme seul critère de jugement (au sens neutre du terme).</w:t>
      </w:r>
    </w:p>
    <w:p w14:paraId="3CEE0FBF" w14:textId="77777777" w:rsidR="00E45DE8" w:rsidRDefault="00E45DE8" w:rsidP="0009600B">
      <w:pPr>
        <w:spacing w:after="0" w:line="240" w:lineRule="auto"/>
        <w:jc w:val="both"/>
      </w:pPr>
      <w:r w:rsidRPr="00E45DE8">
        <w:t>Lien :</w:t>
      </w:r>
      <w:r>
        <w:rPr>
          <w:rStyle w:val="Lienhypertexte"/>
        </w:rPr>
        <w:t xml:space="preserve"> </w:t>
      </w:r>
      <w:hyperlink r:id="rId120" w:history="1">
        <w:r w:rsidR="0000027B" w:rsidRPr="00B5543E">
          <w:rPr>
            <w:rStyle w:val="Lienhypertexte"/>
          </w:rPr>
          <w:t>http://www.pipsa.be/outils/detail-216945886/visages-et-paroles.html</w:t>
        </w:r>
      </w:hyperlink>
      <w:r w:rsidRPr="00E45DE8">
        <w:t xml:space="preserve"> </w:t>
      </w:r>
    </w:p>
    <w:p w14:paraId="00F6ED43" w14:textId="13DEEC74" w:rsidR="0000027B" w:rsidRPr="00B5543E" w:rsidRDefault="00E45DE8" w:rsidP="0009600B">
      <w:pPr>
        <w:spacing w:after="0" w:line="240" w:lineRule="auto"/>
        <w:jc w:val="both"/>
        <w:rPr>
          <w:rStyle w:val="Lienhypertexte"/>
          <w:color w:val="auto"/>
          <w:u w:val="none"/>
        </w:rPr>
      </w:pPr>
      <w:r>
        <w:t>Editeur</w:t>
      </w:r>
      <w:r w:rsidRPr="00B5543E">
        <w:t xml:space="preserve"> : </w:t>
      </w:r>
      <w:r>
        <w:t>Ligue des Droits de l'Homme</w:t>
      </w:r>
    </w:p>
    <w:p w14:paraId="1BF8C24A" w14:textId="77777777" w:rsidR="0000027B" w:rsidRDefault="0000027B" w:rsidP="0000027B">
      <w:pPr>
        <w:jc w:val="both"/>
        <w:rPr>
          <w:rFonts w:ascii="Times New Roman" w:eastAsia="Times New Roman" w:hAnsi="Times New Roman"/>
          <w:sz w:val="24"/>
          <w:szCs w:val="24"/>
          <w:lang w:eastAsia="fr-BE"/>
        </w:rPr>
      </w:pPr>
    </w:p>
    <w:p w14:paraId="4EF1D3D4" w14:textId="515DF580" w:rsidR="0009600B" w:rsidRDefault="00AE6E70" w:rsidP="0009600B">
      <w:pPr>
        <w:pStyle w:val="Paragraphedeliste"/>
        <w:spacing w:after="0"/>
        <w:ind w:left="0"/>
        <w:jc w:val="both"/>
        <w:rPr>
          <w:noProof/>
          <w:color w:val="3C3C3B"/>
          <w:lang w:eastAsia="fr-BE"/>
        </w:rPr>
      </w:pPr>
      <w:r>
        <w:rPr>
          <w:noProof/>
          <w:color w:val="3C3C3B"/>
          <w:lang w:val="fr-FR" w:eastAsia="fr-FR"/>
        </w:rPr>
        <w:lastRenderedPageBreak/>
        <w:drawing>
          <wp:inline distT="0" distB="0" distL="0" distR="0" wp14:anchorId="1F5AFE90" wp14:editId="17C73C38">
            <wp:extent cx="1017905" cy="1017905"/>
            <wp:effectExtent l="0" t="0" r="0" b="0"/>
            <wp:docPr id="50" name="Image 50" descr="Coup de grâ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up de grâce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inline>
        </w:drawing>
      </w:r>
    </w:p>
    <w:p w14:paraId="565F396E" w14:textId="2E584DE0" w:rsidR="00917B43" w:rsidRPr="0009600B" w:rsidRDefault="00917B43" w:rsidP="0009600B">
      <w:pPr>
        <w:pStyle w:val="Paragraphedeliste"/>
        <w:spacing w:after="0"/>
        <w:ind w:left="0"/>
        <w:jc w:val="both"/>
        <w:rPr>
          <w:b/>
          <w:bCs/>
          <w:color w:val="000000"/>
          <w:sz w:val="24"/>
          <w:szCs w:val="28"/>
        </w:rPr>
      </w:pPr>
      <w:r w:rsidRPr="00E74641">
        <w:rPr>
          <w:b/>
          <w:bCs/>
          <w:color w:val="000000"/>
          <w:sz w:val="24"/>
          <w:szCs w:val="28"/>
        </w:rPr>
        <w:t>Coup de grâce</w:t>
      </w:r>
      <w:r>
        <w:rPr>
          <w:b/>
          <w:bCs/>
          <w:color w:val="000000"/>
          <w:sz w:val="24"/>
          <w:szCs w:val="28"/>
        </w:rPr>
        <w:t xml:space="preserve"> ! </w:t>
      </w:r>
      <w:r w:rsidRPr="00E74641">
        <w:rPr>
          <w:b/>
          <w:bCs/>
          <w:color w:val="000000"/>
          <w:sz w:val="24"/>
          <w:szCs w:val="28"/>
        </w:rPr>
        <w:t>Un jeu de société sur les déterminants sociaux de la santé</w:t>
      </w:r>
    </w:p>
    <w:p w14:paraId="1E2B1A46" w14:textId="247E4D66" w:rsidR="00917B43" w:rsidRPr="00E74641" w:rsidRDefault="0009600B" w:rsidP="00917B43">
      <w:pPr>
        <w:pStyle w:val="Paragraphedeliste"/>
        <w:ind w:left="0"/>
        <w:jc w:val="both"/>
      </w:pPr>
      <w:r>
        <w:rPr>
          <w:b/>
          <w:bCs/>
        </w:rPr>
        <w:t>Ce</w:t>
      </w:r>
      <w:r w:rsidR="00917B43" w:rsidRPr="00E74641">
        <w:t xml:space="preserve"> </w:t>
      </w:r>
      <w:r w:rsidR="00917B43" w:rsidRPr="00086D60">
        <w:rPr>
          <w:b/>
        </w:rPr>
        <w:t>jeu</w:t>
      </w:r>
      <w:r w:rsidR="00917B43" w:rsidRPr="00E74641">
        <w:t xml:space="preserve"> </w:t>
      </w:r>
      <w:r>
        <w:t>de plateau</w:t>
      </w:r>
      <w:r w:rsidR="00917B43">
        <w:t xml:space="preserve"> permet de sensibiliser aux déterminants sociaux de la santé. L</w:t>
      </w:r>
      <w:r w:rsidR="00917B43" w:rsidRPr="00E74641">
        <w:t>es participants commencent par créer des personnages qui, au hasard des coups de dé, "héritent" de caractéristiques biologiques et circonstances sociales particulières, comme le sexe, le statut socioéconomique et la race. Ces personnages traversent ens</w:t>
      </w:r>
      <w:r w:rsidR="00917B43">
        <w:t>uite des événements de la "vie" qui leur feront perdre ou gagner des points de vitalité.</w:t>
      </w:r>
    </w:p>
    <w:p w14:paraId="769BC166" w14:textId="6646BBEB" w:rsidR="00917B43" w:rsidRDefault="00917B43" w:rsidP="00917B43">
      <w:pPr>
        <w:pStyle w:val="Paragraphedeliste"/>
        <w:spacing w:after="0"/>
        <w:ind w:left="0"/>
        <w:jc w:val="both"/>
      </w:pPr>
      <w:r>
        <w:t>Ce parcours permet l'émergence d'un débat entre joueurs. Un guide d’accompagnement complète l’outil. L’</w:t>
      </w:r>
      <w:r w:rsidR="0009600B">
        <w:t>outil demande une vigilance et une attention particulière de la part de l'</w:t>
      </w:r>
      <w:r>
        <w:t>anima</w:t>
      </w:r>
      <w:r w:rsidR="0009600B">
        <w:t xml:space="preserve">teur </w:t>
      </w:r>
      <w:r>
        <w:t xml:space="preserve">si les situations vécues par les personnages </w:t>
      </w:r>
      <w:r w:rsidR="0009600B">
        <w:t>du jeu s'apparent</w:t>
      </w:r>
      <w:r>
        <w:t>ent de trop près aux réalités vécues par cert</w:t>
      </w:r>
      <w:r w:rsidR="0009600B">
        <w:t>ains des joueurs.</w:t>
      </w:r>
    </w:p>
    <w:p w14:paraId="4257169B" w14:textId="7D997959" w:rsidR="00917B43" w:rsidRPr="00D16609" w:rsidRDefault="0009600B" w:rsidP="00917B43">
      <w:pPr>
        <w:pStyle w:val="Paragraphedeliste"/>
        <w:spacing w:after="0"/>
        <w:ind w:left="0"/>
        <w:jc w:val="both"/>
        <w:rPr>
          <w:lang w:val="en-US"/>
        </w:rPr>
      </w:pPr>
      <w:r>
        <w:rPr>
          <w:lang w:val="en-US"/>
        </w:rPr>
        <w:t>Liens</w:t>
      </w:r>
      <w:r w:rsidR="00917B43" w:rsidRPr="00D16609">
        <w:rPr>
          <w:lang w:val="en-US"/>
        </w:rPr>
        <w:t xml:space="preserve">: </w:t>
      </w:r>
      <w:r w:rsidR="00A857C1" w:rsidRPr="00A857C1">
        <w:rPr>
          <w:lang w:val="en-US"/>
        </w:rPr>
        <w:t>http://www.pipsa.be/outils/detail-534887418/coup-de-grace.html</w:t>
      </w:r>
      <w:r w:rsidR="00A857C1">
        <w:rPr>
          <w:lang w:val="en-US"/>
        </w:rPr>
        <w:t xml:space="preserve"> </w:t>
      </w:r>
      <w:proofErr w:type="gramStart"/>
      <w:r w:rsidR="00A857C1">
        <w:rPr>
          <w:lang w:val="en-US"/>
        </w:rPr>
        <w:t>et</w:t>
      </w:r>
      <w:proofErr w:type="gramEnd"/>
      <w:r w:rsidR="00A857C1">
        <w:rPr>
          <w:lang w:val="en-US"/>
        </w:rPr>
        <w:t xml:space="preserve"> </w:t>
      </w:r>
      <w:hyperlink r:id="rId122" w:history="1">
        <w:r w:rsidR="00917B43" w:rsidRPr="00D16609">
          <w:rPr>
            <w:rStyle w:val="Lienhypertexte"/>
            <w:lang w:val="en-US"/>
          </w:rPr>
          <w:t>www.coupdegrace.ca</w:t>
        </w:r>
      </w:hyperlink>
      <w:r w:rsidR="00917B43" w:rsidRPr="00D16609">
        <w:rPr>
          <w:lang w:val="en-US"/>
        </w:rPr>
        <w:t xml:space="preserve"> </w:t>
      </w:r>
    </w:p>
    <w:p w14:paraId="220B0C88" w14:textId="706050DA" w:rsidR="00917B43" w:rsidRPr="00E74641" w:rsidRDefault="0009600B" w:rsidP="00917B43">
      <w:pPr>
        <w:pStyle w:val="Paragraphedeliste"/>
        <w:spacing w:after="0"/>
        <w:ind w:left="0"/>
        <w:jc w:val="both"/>
        <w:rPr>
          <w:lang w:val="en-US"/>
        </w:rPr>
      </w:pPr>
      <w:proofErr w:type="spellStart"/>
      <w:proofErr w:type="gramStart"/>
      <w:r>
        <w:rPr>
          <w:lang w:val="en-US"/>
        </w:rPr>
        <w:t>Editeur</w:t>
      </w:r>
      <w:proofErr w:type="spellEnd"/>
      <w:r w:rsidR="00917B43" w:rsidRPr="00337605">
        <w:rPr>
          <w:lang w:val="en-US"/>
        </w:rPr>
        <w:t xml:space="preserve"> :</w:t>
      </w:r>
      <w:proofErr w:type="gramEnd"/>
      <w:r w:rsidR="00917B43" w:rsidRPr="00E74641">
        <w:rPr>
          <w:lang w:val="en-US"/>
        </w:rPr>
        <w:t xml:space="preserve"> </w:t>
      </w:r>
      <w:proofErr w:type="spellStart"/>
      <w:r w:rsidR="00917B43" w:rsidRPr="00E74641">
        <w:rPr>
          <w:lang w:val="en-US"/>
        </w:rPr>
        <w:t>Fernwood</w:t>
      </w:r>
      <w:proofErr w:type="spellEnd"/>
      <w:r w:rsidR="00917B43" w:rsidRPr="00E74641">
        <w:rPr>
          <w:lang w:val="en-US"/>
        </w:rPr>
        <w:t xml:space="preserve"> Books</w:t>
      </w:r>
    </w:p>
    <w:p w14:paraId="6C88C722" w14:textId="77777777" w:rsidR="00917B43" w:rsidRPr="005121A2" w:rsidRDefault="00917B43" w:rsidP="0000027B">
      <w:pPr>
        <w:jc w:val="both"/>
        <w:rPr>
          <w:rFonts w:ascii="Times New Roman" w:eastAsia="Times New Roman" w:hAnsi="Times New Roman"/>
          <w:sz w:val="24"/>
          <w:szCs w:val="24"/>
          <w:lang w:eastAsia="fr-BE"/>
        </w:rPr>
      </w:pPr>
    </w:p>
    <w:p w14:paraId="48CE1033" w14:textId="77777777" w:rsidR="00337605" w:rsidRDefault="00337605" w:rsidP="00086D60">
      <w:pPr>
        <w:pStyle w:val="Paragraphedeliste"/>
        <w:spacing w:after="0"/>
        <w:ind w:left="0"/>
        <w:jc w:val="both"/>
      </w:pPr>
    </w:p>
    <w:sectPr w:rsidR="00337605" w:rsidSect="00C35092">
      <w:footerReference w:type="default" r:id="rId1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2631D" w14:textId="77777777" w:rsidR="008B397D" w:rsidRDefault="008B397D" w:rsidP="00E44F7A">
      <w:pPr>
        <w:spacing w:after="0" w:line="240" w:lineRule="auto"/>
      </w:pPr>
      <w:r>
        <w:separator/>
      </w:r>
    </w:p>
  </w:endnote>
  <w:endnote w:type="continuationSeparator" w:id="0">
    <w:p w14:paraId="7EA35E01" w14:textId="77777777" w:rsidR="008B397D" w:rsidRDefault="008B397D" w:rsidP="00E44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Verdana">
    <w:panose1 w:val="020B0604030504040204"/>
    <w:charset w:val="00"/>
    <w:family w:val="auto"/>
    <w:pitch w:val="variable"/>
    <w:sig w:usb0="A10006FF" w:usb1="4000205B" w:usb2="00000010" w:usb3="00000000" w:csb0="0000019F" w:csb1="00000000"/>
  </w:font>
  <w:font w:name="Helvetica-Bold">
    <w:altName w:val="Helvetica"/>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D7C58" w14:textId="77777777" w:rsidR="008B397D" w:rsidRDefault="008B397D">
    <w:pPr>
      <w:pStyle w:val="Pieddepage"/>
      <w:jc w:val="right"/>
    </w:pPr>
    <w:r>
      <w:fldChar w:fldCharType="begin"/>
    </w:r>
    <w:r>
      <w:instrText>PAGE   \* MERGEFORMAT</w:instrText>
    </w:r>
    <w:r>
      <w:fldChar w:fldCharType="separate"/>
    </w:r>
    <w:r w:rsidR="00532D0E" w:rsidRPr="00532D0E">
      <w:rPr>
        <w:noProof/>
        <w:lang w:val="fr-FR"/>
      </w:rPr>
      <w:t>1</w:t>
    </w:r>
    <w:r>
      <w:fldChar w:fldCharType="end"/>
    </w:r>
  </w:p>
  <w:p w14:paraId="2217E46F" w14:textId="77777777" w:rsidR="008B397D" w:rsidRDefault="008B397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3C3A3" w14:textId="77777777" w:rsidR="008B397D" w:rsidRDefault="008B397D" w:rsidP="00E44F7A">
      <w:pPr>
        <w:spacing w:after="0" w:line="240" w:lineRule="auto"/>
      </w:pPr>
      <w:r>
        <w:separator/>
      </w:r>
    </w:p>
  </w:footnote>
  <w:footnote w:type="continuationSeparator" w:id="0">
    <w:p w14:paraId="255325C4" w14:textId="77777777" w:rsidR="008B397D" w:rsidRDefault="008B397D" w:rsidP="00E44F7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BC083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301538"/>
    <w:multiLevelType w:val="hybridMultilevel"/>
    <w:tmpl w:val="8B246320"/>
    <w:lvl w:ilvl="0" w:tplc="9A346866">
      <w:start w:val="1"/>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AEB1CD4"/>
    <w:multiLevelType w:val="multilevel"/>
    <w:tmpl w:val="42A29A54"/>
    <w:lvl w:ilvl="0">
      <w:start w:val="2"/>
      <w:numFmt w:val="decimal"/>
      <w:lvlText w:val="%1."/>
      <w:lvlJc w:val="left"/>
      <w:pPr>
        <w:ind w:left="450" w:hanging="450"/>
      </w:pPr>
      <w:rPr>
        <w:rFonts w:hint="default"/>
        <w:b/>
        <w:sz w:val="28"/>
      </w:rPr>
    </w:lvl>
    <w:lvl w:ilvl="1">
      <w:start w:val="1"/>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3">
    <w:nsid w:val="0D19264D"/>
    <w:multiLevelType w:val="multilevel"/>
    <w:tmpl w:val="2D72FE7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5290145"/>
    <w:multiLevelType w:val="hybridMultilevel"/>
    <w:tmpl w:val="20F835D0"/>
    <w:lvl w:ilvl="0" w:tplc="080C000F">
      <w:start w:val="1"/>
      <w:numFmt w:val="decimal"/>
      <w:lvlText w:val="%1."/>
      <w:lvlJc w:val="left"/>
      <w:pPr>
        <w:ind w:left="360" w:hanging="360"/>
      </w:pPr>
      <w:rPr>
        <w:rFonts w:hint="default"/>
      </w:rPr>
    </w:lvl>
    <w:lvl w:ilvl="1" w:tplc="080C0011">
      <w:start w:val="1"/>
      <w:numFmt w:val="decimal"/>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nsid w:val="1A8C139D"/>
    <w:multiLevelType w:val="multilevel"/>
    <w:tmpl w:val="527CC1F4"/>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AEB4EAC"/>
    <w:multiLevelType w:val="multilevel"/>
    <w:tmpl w:val="F71A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C72367"/>
    <w:multiLevelType w:val="hybridMultilevel"/>
    <w:tmpl w:val="0D56EB02"/>
    <w:lvl w:ilvl="0" w:tplc="6646F790">
      <w:start w:val="2"/>
      <w:numFmt w:val="bullet"/>
      <w:lvlText w:val="-"/>
      <w:lvlJc w:val="left"/>
      <w:pPr>
        <w:ind w:left="720" w:hanging="360"/>
      </w:pPr>
      <w:rPr>
        <w:rFonts w:ascii="Calibri" w:eastAsia="Calibri" w:hAnsi="Calibri" w:cs="Times New Roman" w:hint="default"/>
        <w:color w:val="auto"/>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FE71D4F"/>
    <w:multiLevelType w:val="hybridMultilevel"/>
    <w:tmpl w:val="FC201340"/>
    <w:lvl w:ilvl="0" w:tplc="55F053DE">
      <w:numFmt w:val="bullet"/>
      <w:lvlText w:val="-"/>
      <w:lvlJc w:val="left"/>
      <w:pPr>
        <w:ind w:left="720" w:hanging="360"/>
      </w:pPr>
      <w:rPr>
        <w:rFonts w:ascii="Calibri" w:eastAsia="Calibri" w:hAnsi="Calibri" w:cs="Times New Roman"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9">
    <w:nsid w:val="217D6006"/>
    <w:multiLevelType w:val="multilevel"/>
    <w:tmpl w:val="095A253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D130B2"/>
    <w:multiLevelType w:val="hybridMultilevel"/>
    <w:tmpl w:val="B7D26AA4"/>
    <w:lvl w:ilvl="0" w:tplc="09402AFA">
      <w:numFmt w:val="bullet"/>
      <w:lvlText w:val="-"/>
      <w:lvlJc w:val="left"/>
      <w:pPr>
        <w:tabs>
          <w:tab w:val="num" w:pos="360"/>
        </w:tabs>
        <w:ind w:left="360" w:hanging="360"/>
      </w:pPr>
      <w:rPr>
        <w:rFonts w:ascii="Times New Roman" w:eastAsia="Times New Roman" w:hAnsi="Times New Roman" w:cs="Times New Roman" w:hint="default"/>
      </w:rPr>
    </w:lvl>
    <w:lvl w:ilvl="1" w:tplc="4906DE34">
      <w:start w:val="1"/>
      <w:numFmt w:val="bullet"/>
      <w:lvlText w:val="–"/>
      <w:lvlJc w:val="left"/>
      <w:pPr>
        <w:tabs>
          <w:tab w:val="num" w:pos="1440"/>
        </w:tabs>
        <w:ind w:left="1440" w:hanging="360"/>
      </w:pPr>
      <w:rPr>
        <w:rFonts w:ascii="Calibri"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87D0E4C"/>
    <w:multiLevelType w:val="hybridMultilevel"/>
    <w:tmpl w:val="1E62E0AE"/>
    <w:lvl w:ilvl="0" w:tplc="824C1F40">
      <w:start w:val="1"/>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33161352"/>
    <w:multiLevelType w:val="multilevel"/>
    <w:tmpl w:val="D080441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C9F6C53"/>
    <w:multiLevelType w:val="multilevel"/>
    <w:tmpl w:val="DBEC96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DA10BEB"/>
    <w:multiLevelType w:val="hybridMultilevel"/>
    <w:tmpl w:val="E65AA73C"/>
    <w:lvl w:ilvl="0" w:tplc="CE6A2E98">
      <w:numFmt w:val="bullet"/>
      <w:lvlText w:val="-"/>
      <w:lvlJc w:val="left"/>
      <w:pPr>
        <w:ind w:left="360" w:hanging="360"/>
      </w:pPr>
      <w:rPr>
        <w:rFonts w:ascii="Calibri" w:eastAsia="Calibri" w:hAnsi="Calibri"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nsid w:val="4AFA1F1C"/>
    <w:multiLevelType w:val="multilevel"/>
    <w:tmpl w:val="3F201EB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D754F65"/>
    <w:multiLevelType w:val="multilevel"/>
    <w:tmpl w:val="86E457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EDF17EE"/>
    <w:multiLevelType w:val="multilevel"/>
    <w:tmpl w:val="812603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29F709B"/>
    <w:multiLevelType w:val="multilevel"/>
    <w:tmpl w:val="1AF8F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375091D"/>
    <w:multiLevelType w:val="hybridMultilevel"/>
    <w:tmpl w:val="84924D3A"/>
    <w:lvl w:ilvl="0" w:tplc="0E925D10">
      <w:start w:val="1"/>
      <w:numFmt w:val="bullet"/>
      <w:lvlText w:val="•"/>
      <w:lvlJc w:val="left"/>
      <w:pPr>
        <w:tabs>
          <w:tab w:val="num" w:pos="720"/>
        </w:tabs>
        <w:ind w:left="720" w:hanging="360"/>
      </w:pPr>
      <w:rPr>
        <w:rFonts w:ascii="Arial" w:hAnsi="Arial" w:hint="default"/>
      </w:rPr>
    </w:lvl>
    <w:lvl w:ilvl="1" w:tplc="9C6C6666" w:tentative="1">
      <w:start w:val="1"/>
      <w:numFmt w:val="bullet"/>
      <w:lvlText w:val="•"/>
      <w:lvlJc w:val="left"/>
      <w:pPr>
        <w:tabs>
          <w:tab w:val="num" w:pos="1440"/>
        </w:tabs>
        <w:ind w:left="1440" w:hanging="360"/>
      </w:pPr>
      <w:rPr>
        <w:rFonts w:ascii="Arial" w:hAnsi="Arial" w:hint="default"/>
      </w:rPr>
    </w:lvl>
    <w:lvl w:ilvl="2" w:tplc="E3A615F8" w:tentative="1">
      <w:start w:val="1"/>
      <w:numFmt w:val="bullet"/>
      <w:lvlText w:val="•"/>
      <w:lvlJc w:val="left"/>
      <w:pPr>
        <w:tabs>
          <w:tab w:val="num" w:pos="2160"/>
        </w:tabs>
        <w:ind w:left="2160" w:hanging="360"/>
      </w:pPr>
      <w:rPr>
        <w:rFonts w:ascii="Arial" w:hAnsi="Arial" w:hint="default"/>
      </w:rPr>
    </w:lvl>
    <w:lvl w:ilvl="3" w:tplc="218A2CFC" w:tentative="1">
      <w:start w:val="1"/>
      <w:numFmt w:val="bullet"/>
      <w:lvlText w:val="•"/>
      <w:lvlJc w:val="left"/>
      <w:pPr>
        <w:tabs>
          <w:tab w:val="num" w:pos="2880"/>
        </w:tabs>
        <w:ind w:left="2880" w:hanging="360"/>
      </w:pPr>
      <w:rPr>
        <w:rFonts w:ascii="Arial" w:hAnsi="Arial" w:hint="default"/>
      </w:rPr>
    </w:lvl>
    <w:lvl w:ilvl="4" w:tplc="0BC26D28" w:tentative="1">
      <w:start w:val="1"/>
      <w:numFmt w:val="bullet"/>
      <w:lvlText w:val="•"/>
      <w:lvlJc w:val="left"/>
      <w:pPr>
        <w:tabs>
          <w:tab w:val="num" w:pos="3600"/>
        </w:tabs>
        <w:ind w:left="3600" w:hanging="360"/>
      </w:pPr>
      <w:rPr>
        <w:rFonts w:ascii="Arial" w:hAnsi="Arial" w:hint="default"/>
      </w:rPr>
    </w:lvl>
    <w:lvl w:ilvl="5" w:tplc="16922CE4" w:tentative="1">
      <w:start w:val="1"/>
      <w:numFmt w:val="bullet"/>
      <w:lvlText w:val="•"/>
      <w:lvlJc w:val="left"/>
      <w:pPr>
        <w:tabs>
          <w:tab w:val="num" w:pos="4320"/>
        </w:tabs>
        <w:ind w:left="4320" w:hanging="360"/>
      </w:pPr>
      <w:rPr>
        <w:rFonts w:ascii="Arial" w:hAnsi="Arial" w:hint="default"/>
      </w:rPr>
    </w:lvl>
    <w:lvl w:ilvl="6" w:tplc="9192395A" w:tentative="1">
      <w:start w:val="1"/>
      <w:numFmt w:val="bullet"/>
      <w:lvlText w:val="•"/>
      <w:lvlJc w:val="left"/>
      <w:pPr>
        <w:tabs>
          <w:tab w:val="num" w:pos="5040"/>
        </w:tabs>
        <w:ind w:left="5040" w:hanging="360"/>
      </w:pPr>
      <w:rPr>
        <w:rFonts w:ascii="Arial" w:hAnsi="Arial" w:hint="default"/>
      </w:rPr>
    </w:lvl>
    <w:lvl w:ilvl="7" w:tplc="8BD4A5CE" w:tentative="1">
      <w:start w:val="1"/>
      <w:numFmt w:val="bullet"/>
      <w:lvlText w:val="•"/>
      <w:lvlJc w:val="left"/>
      <w:pPr>
        <w:tabs>
          <w:tab w:val="num" w:pos="5760"/>
        </w:tabs>
        <w:ind w:left="5760" w:hanging="360"/>
      </w:pPr>
      <w:rPr>
        <w:rFonts w:ascii="Arial" w:hAnsi="Arial" w:hint="default"/>
      </w:rPr>
    </w:lvl>
    <w:lvl w:ilvl="8" w:tplc="6CB4C47E" w:tentative="1">
      <w:start w:val="1"/>
      <w:numFmt w:val="bullet"/>
      <w:lvlText w:val="•"/>
      <w:lvlJc w:val="left"/>
      <w:pPr>
        <w:tabs>
          <w:tab w:val="num" w:pos="6480"/>
        </w:tabs>
        <w:ind w:left="6480" w:hanging="360"/>
      </w:pPr>
      <w:rPr>
        <w:rFonts w:ascii="Arial" w:hAnsi="Arial" w:hint="default"/>
      </w:rPr>
    </w:lvl>
  </w:abstractNum>
  <w:abstractNum w:abstractNumId="20">
    <w:nsid w:val="54F87A01"/>
    <w:multiLevelType w:val="hybridMultilevel"/>
    <w:tmpl w:val="D492997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5FB44E06"/>
    <w:multiLevelType w:val="multilevel"/>
    <w:tmpl w:val="003C7D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3F860D1"/>
    <w:multiLevelType w:val="hybridMultilevel"/>
    <w:tmpl w:val="D4E28312"/>
    <w:lvl w:ilvl="0" w:tplc="4906DE34">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68BE0A00"/>
    <w:multiLevelType w:val="multilevel"/>
    <w:tmpl w:val="91A87DE8"/>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BFD189C"/>
    <w:multiLevelType w:val="multilevel"/>
    <w:tmpl w:val="961064A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0A40269"/>
    <w:multiLevelType w:val="hybridMultilevel"/>
    <w:tmpl w:val="ED4616F4"/>
    <w:lvl w:ilvl="0" w:tplc="CE6A2E98">
      <w:numFmt w:val="bullet"/>
      <w:lvlText w:val="-"/>
      <w:lvlJc w:val="left"/>
      <w:pPr>
        <w:ind w:left="360" w:hanging="360"/>
      </w:pPr>
      <w:rPr>
        <w:rFonts w:ascii="Calibri" w:eastAsia="Calibri" w:hAnsi="Calibri" w:cs="Times New Roman"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nsid w:val="73013872"/>
    <w:multiLevelType w:val="multilevel"/>
    <w:tmpl w:val="5D46B0E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7">
    <w:nsid w:val="759A71C5"/>
    <w:multiLevelType w:val="hybridMultilevel"/>
    <w:tmpl w:val="7112223E"/>
    <w:lvl w:ilvl="0" w:tplc="09402AFA">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804144D"/>
    <w:multiLevelType w:val="multilevel"/>
    <w:tmpl w:val="BE6A69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Calibri" w:hAnsi="Calibri" w:hint="default"/>
      </w:rPr>
    </w:lvl>
    <w:lvl w:ilvl="2">
      <w:start w:val="1"/>
      <w:numFmt w:val="decimal"/>
      <w:isLgl/>
      <w:lvlText w:val="%1.%2.%3."/>
      <w:lvlJc w:val="left"/>
      <w:pPr>
        <w:ind w:left="1080" w:hanging="720"/>
      </w:pPr>
      <w:rPr>
        <w:rFonts w:ascii="Calibri" w:hAnsi="Calibri" w:hint="default"/>
      </w:rPr>
    </w:lvl>
    <w:lvl w:ilvl="3">
      <w:start w:val="1"/>
      <w:numFmt w:val="decimal"/>
      <w:isLgl/>
      <w:lvlText w:val="%1.%2.%3.%4."/>
      <w:lvlJc w:val="left"/>
      <w:pPr>
        <w:ind w:left="1080" w:hanging="720"/>
      </w:pPr>
      <w:rPr>
        <w:rFonts w:ascii="Calibri" w:hAnsi="Calibri" w:hint="default"/>
      </w:rPr>
    </w:lvl>
    <w:lvl w:ilvl="4">
      <w:start w:val="1"/>
      <w:numFmt w:val="decimal"/>
      <w:isLgl/>
      <w:lvlText w:val="%1.%2.%3.%4.%5."/>
      <w:lvlJc w:val="left"/>
      <w:pPr>
        <w:ind w:left="1440" w:hanging="1080"/>
      </w:pPr>
      <w:rPr>
        <w:rFonts w:ascii="Calibri" w:hAnsi="Calibri" w:hint="default"/>
      </w:rPr>
    </w:lvl>
    <w:lvl w:ilvl="5">
      <w:start w:val="1"/>
      <w:numFmt w:val="decimal"/>
      <w:isLgl/>
      <w:lvlText w:val="%1.%2.%3.%4.%5.%6."/>
      <w:lvlJc w:val="left"/>
      <w:pPr>
        <w:ind w:left="1440" w:hanging="1080"/>
      </w:pPr>
      <w:rPr>
        <w:rFonts w:ascii="Calibri" w:hAnsi="Calibri" w:hint="default"/>
      </w:rPr>
    </w:lvl>
    <w:lvl w:ilvl="6">
      <w:start w:val="1"/>
      <w:numFmt w:val="decimal"/>
      <w:isLgl/>
      <w:lvlText w:val="%1.%2.%3.%4.%5.%6.%7."/>
      <w:lvlJc w:val="left"/>
      <w:pPr>
        <w:ind w:left="1800" w:hanging="1440"/>
      </w:pPr>
      <w:rPr>
        <w:rFonts w:ascii="Calibri" w:hAnsi="Calibri" w:hint="default"/>
      </w:rPr>
    </w:lvl>
    <w:lvl w:ilvl="7">
      <w:start w:val="1"/>
      <w:numFmt w:val="decimal"/>
      <w:isLgl/>
      <w:lvlText w:val="%1.%2.%3.%4.%5.%6.%7.%8."/>
      <w:lvlJc w:val="left"/>
      <w:pPr>
        <w:ind w:left="1800" w:hanging="1440"/>
      </w:pPr>
      <w:rPr>
        <w:rFonts w:ascii="Calibri" w:hAnsi="Calibri" w:hint="default"/>
      </w:rPr>
    </w:lvl>
    <w:lvl w:ilvl="8">
      <w:start w:val="1"/>
      <w:numFmt w:val="decimal"/>
      <w:isLgl/>
      <w:lvlText w:val="%1.%2.%3.%4.%5.%6.%7.%8.%9."/>
      <w:lvlJc w:val="left"/>
      <w:pPr>
        <w:ind w:left="2160" w:hanging="1800"/>
      </w:pPr>
      <w:rPr>
        <w:rFonts w:ascii="Calibri" w:hAnsi="Calibri" w:hint="default"/>
      </w:rPr>
    </w:lvl>
  </w:abstractNum>
  <w:abstractNum w:abstractNumId="29">
    <w:nsid w:val="78AD4EB8"/>
    <w:multiLevelType w:val="multilevel"/>
    <w:tmpl w:val="A638398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9E067F2"/>
    <w:multiLevelType w:val="hybridMultilevel"/>
    <w:tmpl w:val="F83A5C42"/>
    <w:lvl w:ilvl="0" w:tplc="CE4246C2">
      <w:start w:val="1"/>
      <w:numFmt w:val="bullet"/>
      <w:lvlText w:val="•"/>
      <w:lvlJc w:val="left"/>
      <w:pPr>
        <w:tabs>
          <w:tab w:val="num" w:pos="720"/>
        </w:tabs>
        <w:ind w:left="720" w:hanging="360"/>
      </w:pPr>
      <w:rPr>
        <w:rFonts w:ascii="Arial" w:hAnsi="Arial" w:hint="default"/>
      </w:rPr>
    </w:lvl>
    <w:lvl w:ilvl="1" w:tplc="EBACD846" w:tentative="1">
      <w:start w:val="1"/>
      <w:numFmt w:val="bullet"/>
      <w:lvlText w:val="•"/>
      <w:lvlJc w:val="left"/>
      <w:pPr>
        <w:tabs>
          <w:tab w:val="num" w:pos="1440"/>
        </w:tabs>
        <w:ind w:left="1440" w:hanging="360"/>
      </w:pPr>
      <w:rPr>
        <w:rFonts w:ascii="Arial" w:hAnsi="Arial" w:hint="default"/>
      </w:rPr>
    </w:lvl>
    <w:lvl w:ilvl="2" w:tplc="871C9CE2" w:tentative="1">
      <w:start w:val="1"/>
      <w:numFmt w:val="bullet"/>
      <w:lvlText w:val="•"/>
      <w:lvlJc w:val="left"/>
      <w:pPr>
        <w:tabs>
          <w:tab w:val="num" w:pos="2160"/>
        </w:tabs>
        <w:ind w:left="2160" w:hanging="360"/>
      </w:pPr>
      <w:rPr>
        <w:rFonts w:ascii="Arial" w:hAnsi="Arial" w:hint="default"/>
      </w:rPr>
    </w:lvl>
    <w:lvl w:ilvl="3" w:tplc="37E0FD84" w:tentative="1">
      <w:start w:val="1"/>
      <w:numFmt w:val="bullet"/>
      <w:lvlText w:val="•"/>
      <w:lvlJc w:val="left"/>
      <w:pPr>
        <w:tabs>
          <w:tab w:val="num" w:pos="2880"/>
        </w:tabs>
        <w:ind w:left="2880" w:hanging="360"/>
      </w:pPr>
      <w:rPr>
        <w:rFonts w:ascii="Arial" w:hAnsi="Arial" w:hint="default"/>
      </w:rPr>
    </w:lvl>
    <w:lvl w:ilvl="4" w:tplc="62D4CD42" w:tentative="1">
      <w:start w:val="1"/>
      <w:numFmt w:val="bullet"/>
      <w:lvlText w:val="•"/>
      <w:lvlJc w:val="left"/>
      <w:pPr>
        <w:tabs>
          <w:tab w:val="num" w:pos="3600"/>
        </w:tabs>
        <w:ind w:left="3600" w:hanging="360"/>
      </w:pPr>
      <w:rPr>
        <w:rFonts w:ascii="Arial" w:hAnsi="Arial" w:hint="default"/>
      </w:rPr>
    </w:lvl>
    <w:lvl w:ilvl="5" w:tplc="F55A1F2E" w:tentative="1">
      <w:start w:val="1"/>
      <w:numFmt w:val="bullet"/>
      <w:lvlText w:val="•"/>
      <w:lvlJc w:val="left"/>
      <w:pPr>
        <w:tabs>
          <w:tab w:val="num" w:pos="4320"/>
        </w:tabs>
        <w:ind w:left="4320" w:hanging="360"/>
      </w:pPr>
      <w:rPr>
        <w:rFonts w:ascii="Arial" w:hAnsi="Arial" w:hint="default"/>
      </w:rPr>
    </w:lvl>
    <w:lvl w:ilvl="6" w:tplc="8640AD0C" w:tentative="1">
      <w:start w:val="1"/>
      <w:numFmt w:val="bullet"/>
      <w:lvlText w:val="•"/>
      <w:lvlJc w:val="left"/>
      <w:pPr>
        <w:tabs>
          <w:tab w:val="num" w:pos="5040"/>
        </w:tabs>
        <w:ind w:left="5040" w:hanging="360"/>
      </w:pPr>
      <w:rPr>
        <w:rFonts w:ascii="Arial" w:hAnsi="Arial" w:hint="default"/>
      </w:rPr>
    </w:lvl>
    <w:lvl w:ilvl="7" w:tplc="27A67876" w:tentative="1">
      <w:start w:val="1"/>
      <w:numFmt w:val="bullet"/>
      <w:lvlText w:val="•"/>
      <w:lvlJc w:val="left"/>
      <w:pPr>
        <w:tabs>
          <w:tab w:val="num" w:pos="5760"/>
        </w:tabs>
        <w:ind w:left="5760" w:hanging="360"/>
      </w:pPr>
      <w:rPr>
        <w:rFonts w:ascii="Arial" w:hAnsi="Arial" w:hint="default"/>
      </w:rPr>
    </w:lvl>
    <w:lvl w:ilvl="8" w:tplc="ED94F8CE" w:tentative="1">
      <w:start w:val="1"/>
      <w:numFmt w:val="bullet"/>
      <w:lvlText w:val="•"/>
      <w:lvlJc w:val="left"/>
      <w:pPr>
        <w:tabs>
          <w:tab w:val="num" w:pos="6480"/>
        </w:tabs>
        <w:ind w:left="6480" w:hanging="360"/>
      </w:pPr>
      <w:rPr>
        <w:rFonts w:ascii="Arial" w:hAnsi="Arial" w:hint="default"/>
      </w:rPr>
    </w:lvl>
  </w:abstractNum>
  <w:abstractNum w:abstractNumId="31">
    <w:nsid w:val="7A060E37"/>
    <w:multiLevelType w:val="multilevel"/>
    <w:tmpl w:val="02DACB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EB07F7C"/>
    <w:multiLevelType w:val="hybridMultilevel"/>
    <w:tmpl w:val="C122C476"/>
    <w:lvl w:ilvl="0" w:tplc="4906DE34">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7"/>
  </w:num>
  <w:num w:numId="4">
    <w:abstractNumId w:val="26"/>
  </w:num>
  <w:num w:numId="5">
    <w:abstractNumId w:val="13"/>
  </w:num>
  <w:num w:numId="6">
    <w:abstractNumId w:val="1"/>
  </w:num>
  <w:num w:numId="7">
    <w:abstractNumId w:val="25"/>
  </w:num>
  <w:num w:numId="8">
    <w:abstractNumId w:val="14"/>
  </w:num>
  <w:num w:numId="9">
    <w:abstractNumId w:val="21"/>
  </w:num>
  <w:num w:numId="10">
    <w:abstractNumId w:val="29"/>
  </w:num>
  <w:num w:numId="11">
    <w:abstractNumId w:val="9"/>
  </w:num>
  <w:num w:numId="12">
    <w:abstractNumId w:val="6"/>
  </w:num>
  <w:num w:numId="13">
    <w:abstractNumId w:val="20"/>
  </w:num>
  <w:num w:numId="14">
    <w:abstractNumId w:val="27"/>
  </w:num>
  <w:num w:numId="15">
    <w:abstractNumId w:val="31"/>
  </w:num>
  <w:num w:numId="16">
    <w:abstractNumId w:val="10"/>
  </w:num>
  <w:num w:numId="17">
    <w:abstractNumId w:val="24"/>
  </w:num>
  <w:num w:numId="18">
    <w:abstractNumId w:val="5"/>
  </w:num>
  <w:num w:numId="19">
    <w:abstractNumId w:val="22"/>
  </w:num>
  <w:num w:numId="20">
    <w:abstractNumId w:val="32"/>
  </w:num>
  <w:num w:numId="21">
    <w:abstractNumId w:val="7"/>
  </w:num>
  <w:num w:numId="22">
    <w:abstractNumId w:val="18"/>
  </w:num>
  <w:num w:numId="23">
    <w:abstractNumId w:val="28"/>
  </w:num>
  <w:num w:numId="24">
    <w:abstractNumId w:val="2"/>
  </w:num>
  <w:num w:numId="25">
    <w:abstractNumId w:val="16"/>
  </w:num>
  <w:num w:numId="26">
    <w:abstractNumId w:val="3"/>
  </w:num>
  <w:num w:numId="27">
    <w:abstractNumId w:val="15"/>
  </w:num>
  <w:num w:numId="28">
    <w:abstractNumId w:val="12"/>
  </w:num>
  <w:num w:numId="29">
    <w:abstractNumId w:val="23"/>
  </w:num>
  <w:num w:numId="30">
    <w:abstractNumId w:val="19"/>
  </w:num>
  <w:num w:numId="31">
    <w:abstractNumId w:val="30"/>
  </w:num>
  <w:num w:numId="3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FCE"/>
    <w:rsid w:val="0000027B"/>
    <w:rsid w:val="00000E6E"/>
    <w:rsid w:val="000050BD"/>
    <w:rsid w:val="0001020B"/>
    <w:rsid w:val="000138A1"/>
    <w:rsid w:val="00036258"/>
    <w:rsid w:val="00037723"/>
    <w:rsid w:val="00042054"/>
    <w:rsid w:val="00046B94"/>
    <w:rsid w:val="0006540C"/>
    <w:rsid w:val="00074133"/>
    <w:rsid w:val="00076E57"/>
    <w:rsid w:val="00084DD1"/>
    <w:rsid w:val="000859D5"/>
    <w:rsid w:val="00086D60"/>
    <w:rsid w:val="0008728B"/>
    <w:rsid w:val="00090BCF"/>
    <w:rsid w:val="00091B1F"/>
    <w:rsid w:val="00092E2D"/>
    <w:rsid w:val="0009600B"/>
    <w:rsid w:val="000A15DB"/>
    <w:rsid w:val="000A6560"/>
    <w:rsid w:val="000A7BC7"/>
    <w:rsid w:val="000B65F6"/>
    <w:rsid w:val="000C1E09"/>
    <w:rsid w:val="000C52A6"/>
    <w:rsid w:val="000F57D9"/>
    <w:rsid w:val="000F5CCF"/>
    <w:rsid w:val="000F785B"/>
    <w:rsid w:val="00107EFB"/>
    <w:rsid w:val="00120305"/>
    <w:rsid w:val="00124EE5"/>
    <w:rsid w:val="00125CB6"/>
    <w:rsid w:val="001269C1"/>
    <w:rsid w:val="00132F65"/>
    <w:rsid w:val="0013435C"/>
    <w:rsid w:val="00134923"/>
    <w:rsid w:val="001356BF"/>
    <w:rsid w:val="00164554"/>
    <w:rsid w:val="00171168"/>
    <w:rsid w:val="00184B67"/>
    <w:rsid w:val="00197701"/>
    <w:rsid w:val="001A6557"/>
    <w:rsid w:val="001A7624"/>
    <w:rsid w:val="001B2BD9"/>
    <w:rsid w:val="001B36B9"/>
    <w:rsid w:val="001B3FCF"/>
    <w:rsid w:val="001C30FF"/>
    <w:rsid w:val="001E6677"/>
    <w:rsid w:val="001F036D"/>
    <w:rsid w:val="001F27D5"/>
    <w:rsid w:val="00207579"/>
    <w:rsid w:val="00221127"/>
    <w:rsid w:val="00224931"/>
    <w:rsid w:val="00227E50"/>
    <w:rsid w:val="00230546"/>
    <w:rsid w:val="00241ECF"/>
    <w:rsid w:val="00242F2E"/>
    <w:rsid w:val="002455E7"/>
    <w:rsid w:val="00250FAF"/>
    <w:rsid w:val="00256CA9"/>
    <w:rsid w:val="00264F87"/>
    <w:rsid w:val="0026563A"/>
    <w:rsid w:val="00270563"/>
    <w:rsid w:val="002760B0"/>
    <w:rsid w:val="00283B44"/>
    <w:rsid w:val="00283B6C"/>
    <w:rsid w:val="00290590"/>
    <w:rsid w:val="002910B5"/>
    <w:rsid w:val="00291D4C"/>
    <w:rsid w:val="002D06F1"/>
    <w:rsid w:val="002D5589"/>
    <w:rsid w:val="002E5DFE"/>
    <w:rsid w:val="00303E85"/>
    <w:rsid w:val="00306494"/>
    <w:rsid w:val="00306DC7"/>
    <w:rsid w:val="0031329C"/>
    <w:rsid w:val="0031668E"/>
    <w:rsid w:val="0032182F"/>
    <w:rsid w:val="00324FAD"/>
    <w:rsid w:val="00337605"/>
    <w:rsid w:val="00337A7D"/>
    <w:rsid w:val="00342C2C"/>
    <w:rsid w:val="00352258"/>
    <w:rsid w:val="00360830"/>
    <w:rsid w:val="0037422B"/>
    <w:rsid w:val="00374874"/>
    <w:rsid w:val="003758D6"/>
    <w:rsid w:val="00387554"/>
    <w:rsid w:val="003923AD"/>
    <w:rsid w:val="003938A7"/>
    <w:rsid w:val="003A3967"/>
    <w:rsid w:val="003A6400"/>
    <w:rsid w:val="003A6BBA"/>
    <w:rsid w:val="003B4238"/>
    <w:rsid w:val="003D4E87"/>
    <w:rsid w:val="003E1448"/>
    <w:rsid w:val="003E1C84"/>
    <w:rsid w:val="0041301E"/>
    <w:rsid w:val="0041418E"/>
    <w:rsid w:val="00420A94"/>
    <w:rsid w:val="00425D69"/>
    <w:rsid w:val="00427EA2"/>
    <w:rsid w:val="00434D93"/>
    <w:rsid w:val="00441D93"/>
    <w:rsid w:val="0045049E"/>
    <w:rsid w:val="00455B73"/>
    <w:rsid w:val="00460074"/>
    <w:rsid w:val="004708AB"/>
    <w:rsid w:val="00481C5D"/>
    <w:rsid w:val="004A06B7"/>
    <w:rsid w:val="004B1769"/>
    <w:rsid w:val="004B4C29"/>
    <w:rsid w:val="004B7DBA"/>
    <w:rsid w:val="004C5265"/>
    <w:rsid w:val="004D040A"/>
    <w:rsid w:val="004D6A7C"/>
    <w:rsid w:val="004E0BD8"/>
    <w:rsid w:val="004E168C"/>
    <w:rsid w:val="004E7096"/>
    <w:rsid w:val="004E7AC0"/>
    <w:rsid w:val="004E7ED6"/>
    <w:rsid w:val="004F0BAD"/>
    <w:rsid w:val="004F4E3B"/>
    <w:rsid w:val="00502BAC"/>
    <w:rsid w:val="005121A2"/>
    <w:rsid w:val="005250B3"/>
    <w:rsid w:val="005327D0"/>
    <w:rsid w:val="00532C19"/>
    <w:rsid w:val="00532D0E"/>
    <w:rsid w:val="005423A4"/>
    <w:rsid w:val="00550AA9"/>
    <w:rsid w:val="0055674D"/>
    <w:rsid w:val="0057199E"/>
    <w:rsid w:val="00573406"/>
    <w:rsid w:val="0058521E"/>
    <w:rsid w:val="00587692"/>
    <w:rsid w:val="00587FAE"/>
    <w:rsid w:val="00592C01"/>
    <w:rsid w:val="00593FDC"/>
    <w:rsid w:val="005A0510"/>
    <w:rsid w:val="005A07C4"/>
    <w:rsid w:val="005A33B1"/>
    <w:rsid w:val="005C21ED"/>
    <w:rsid w:val="005C757D"/>
    <w:rsid w:val="005E0EE7"/>
    <w:rsid w:val="005E34AC"/>
    <w:rsid w:val="005E5E3D"/>
    <w:rsid w:val="005F71EC"/>
    <w:rsid w:val="006042DC"/>
    <w:rsid w:val="00614561"/>
    <w:rsid w:val="006356C2"/>
    <w:rsid w:val="00636F85"/>
    <w:rsid w:val="006402B5"/>
    <w:rsid w:val="00655DE6"/>
    <w:rsid w:val="006606A8"/>
    <w:rsid w:val="00666EE3"/>
    <w:rsid w:val="00683EF5"/>
    <w:rsid w:val="006868EE"/>
    <w:rsid w:val="0069094C"/>
    <w:rsid w:val="0069656B"/>
    <w:rsid w:val="006A5C3D"/>
    <w:rsid w:val="006C18C3"/>
    <w:rsid w:val="006C1BFF"/>
    <w:rsid w:val="006C2314"/>
    <w:rsid w:val="006C63DA"/>
    <w:rsid w:val="006E3BFC"/>
    <w:rsid w:val="006E45A8"/>
    <w:rsid w:val="006E5C62"/>
    <w:rsid w:val="006F51B1"/>
    <w:rsid w:val="006F6A92"/>
    <w:rsid w:val="006F75FF"/>
    <w:rsid w:val="00700DE3"/>
    <w:rsid w:val="00703A3D"/>
    <w:rsid w:val="00727A8B"/>
    <w:rsid w:val="00731D91"/>
    <w:rsid w:val="007467BF"/>
    <w:rsid w:val="00752FB7"/>
    <w:rsid w:val="00760B50"/>
    <w:rsid w:val="007719F1"/>
    <w:rsid w:val="00776F42"/>
    <w:rsid w:val="007803DA"/>
    <w:rsid w:val="007832E0"/>
    <w:rsid w:val="0078726F"/>
    <w:rsid w:val="00794C3E"/>
    <w:rsid w:val="007957BD"/>
    <w:rsid w:val="00796512"/>
    <w:rsid w:val="007A1814"/>
    <w:rsid w:val="007A1C2C"/>
    <w:rsid w:val="007A1DAE"/>
    <w:rsid w:val="007B0CB0"/>
    <w:rsid w:val="007B208D"/>
    <w:rsid w:val="007B50F5"/>
    <w:rsid w:val="007B75AA"/>
    <w:rsid w:val="007C0328"/>
    <w:rsid w:val="007D02DC"/>
    <w:rsid w:val="007D1E64"/>
    <w:rsid w:val="007D65A9"/>
    <w:rsid w:val="007E473F"/>
    <w:rsid w:val="007E5B2A"/>
    <w:rsid w:val="007E7CD2"/>
    <w:rsid w:val="007F35DF"/>
    <w:rsid w:val="007F49D8"/>
    <w:rsid w:val="00806810"/>
    <w:rsid w:val="00812DC6"/>
    <w:rsid w:val="008132B5"/>
    <w:rsid w:val="008147C3"/>
    <w:rsid w:val="00816205"/>
    <w:rsid w:val="00826AE8"/>
    <w:rsid w:val="00835F6B"/>
    <w:rsid w:val="0084417F"/>
    <w:rsid w:val="008456B5"/>
    <w:rsid w:val="00845E04"/>
    <w:rsid w:val="0084710A"/>
    <w:rsid w:val="0084752D"/>
    <w:rsid w:val="008522CE"/>
    <w:rsid w:val="0085720E"/>
    <w:rsid w:val="00860EC2"/>
    <w:rsid w:val="0087077C"/>
    <w:rsid w:val="008709CE"/>
    <w:rsid w:val="008756AB"/>
    <w:rsid w:val="0087572C"/>
    <w:rsid w:val="00884641"/>
    <w:rsid w:val="00894C9A"/>
    <w:rsid w:val="00897050"/>
    <w:rsid w:val="008A0C9D"/>
    <w:rsid w:val="008B397D"/>
    <w:rsid w:val="008B701B"/>
    <w:rsid w:val="008C58EF"/>
    <w:rsid w:val="008C6198"/>
    <w:rsid w:val="008D30C1"/>
    <w:rsid w:val="008E0C49"/>
    <w:rsid w:val="008E7B12"/>
    <w:rsid w:val="008F2E47"/>
    <w:rsid w:val="008F3D18"/>
    <w:rsid w:val="008F782D"/>
    <w:rsid w:val="00901FD8"/>
    <w:rsid w:val="00902FA9"/>
    <w:rsid w:val="0090742B"/>
    <w:rsid w:val="00916AFC"/>
    <w:rsid w:val="00917B43"/>
    <w:rsid w:val="009206FC"/>
    <w:rsid w:val="0092735F"/>
    <w:rsid w:val="00943F20"/>
    <w:rsid w:val="00956ED0"/>
    <w:rsid w:val="009570B2"/>
    <w:rsid w:val="00957477"/>
    <w:rsid w:val="009614DC"/>
    <w:rsid w:val="009614E6"/>
    <w:rsid w:val="009637CC"/>
    <w:rsid w:val="0097201F"/>
    <w:rsid w:val="009749C5"/>
    <w:rsid w:val="00986369"/>
    <w:rsid w:val="00986633"/>
    <w:rsid w:val="00987D89"/>
    <w:rsid w:val="009909E3"/>
    <w:rsid w:val="00991C10"/>
    <w:rsid w:val="009A33C8"/>
    <w:rsid w:val="009B5CB1"/>
    <w:rsid w:val="009C1194"/>
    <w:rsid w:val="009C167C"/>
    <w:rsid w:val="009C5323"/>
    <w:rsid w:val="009C56B0"/>
    <w:rsid w:val="009C6C22"/>
    <w:rsid w:val="009E7A08"/>
    <w:rsid w:val="009F0E91"/>
    <w:rsid w:val="009F6C47"/>
    <w:rsid w:val="00A02B61"/>
    <w:rsid w:val="00A12556"/>
    <w:rsid w:val="00A2135E"/>
    <w:rsid w:val="00A24ECC"/>
    <w:rsid w:val="00A3572E"/>
    <w:rsid w:val="00A358E9"/>
    <w:rsid w:val="00A37CD7"/>
    <w:rsid w:val="00A42446"/>
    <w:rsid w:val="00A50D09"/>
    <w:rsid w:val="00A51092"/>
    <w:rsid w:val="00A5351A"/>
    <w:rsid w:val="00A54AA3"/>
    <w:rsid w:val="00A56FAC"/>
    <w:rsid w:val="00A6000F"/>
    <w:rsid w:val="00A616CE"/>
    <w:rsid w:val="00A734AC"/>
    <w:rsid w:val="00A765D9"/>
    <w:rsid w:val="00A7714F"/>
    <w:rsid w:val="00A857C1"/>
    <w:rsid w:val="00A91D69"/>
    <w:rsid w:val="00A92DCF"/>
    <w:rsid w:val="00A93EBF"/>
    <w:rsid w:val="00A9740F"/>
    <w:rsid w:val="00AA0973"/>
    <w:rsid w:val="00AC5D0D"/>
    <w:rsid w:val="00AD1D71"/>
    <w:rsid w:val="00AD7945"/>
    <w:rsid w:val="00AE6E70"/>
    <w:rsid w:val="00AF26E3"/>
    <w:rsid w:val="00AF786D"/>
    <w:rsid w:val="00B0262A"/>
    <w:rsid w:val="00B059CD"/>
    <w:rsid w:val="00B06FB8"/>
    <w:rsid w:val="00B110BF"/>
    <w:rsid w:val="00B15C60"/>
    <w:rsid w:val="00B2188B"/>
    <w:rsid w:val="00B32FCA"/>
    <w:rsid w:val="00B40F8F"/>
    <w:rsid w:val="00B4518F"/>
    <w:rsid w:val="00B47425"/>
    <w:rsid w:val="00B5108C"/>
    <w:rsid w:val="00B551BE"/>
    <w:rsid w:val="00B5543E"/>
    <w:rsid w:val="00B558CE"/>
    <w:rsid w:val="00B669D0"/>
    <w:rsid w:val="00B87760"/>
    <w:rsid w:val="00B96336"/>
    <w:rsid w:val="00BA4732"/>
    <w:rsid w:val="00BB45DB"/>
    <w:rsid w:val="00BC596A"/>
    <w:rsid w:val="00BD1C0D"/>
    <w:rsid w:val="00BD2B2D"/>
    <w:rsid w:val="00BD493C"/>
    <w:rsid w:val="00BD7C86"/>
    <w:rsid w:val="00BF2A80"/>
    <w:rsid w:val="00C0034C"/>
    <w:rsid w:val="00C02A0D"/>
    <w:rsid w:val="00C132E4"/>
    <w:rsid w:val="00C15DE7"/>
    <w:rsid w:val="00C25EAE"/>
    <w:rsid w:val="00C266DC"/>
    <w:rsid w:val="00C33AE4"/>
    <w:rsid w:val="00C35092"/>
    <w:rsid w:val="00C36D4F"/>
    <w:rsid w:val="00C67B5E"/>
    <w:rsid w:val="00C714C8"/>
    <w:rsid w:val="00C72598"/>
    <w:rsid w:val="00C75C25"/>
    <w:rsid w:val="00C90FCE"/>
    <w:rsid w:val="00C9151F"/>
    <w:rsid w:val="00C92B8C"/>
    <w:rsid w:val="00C93CE6"/>
    <w:rsid w:val="00C94E5A"/>
    <w:rsid w:val="00CA4228"/>
    <w:rsid w:val="00CB5556"/>
    <w:rsid w:val="00CE4146"/>
    <w:rsid w:val="00CE4FF3"/>
    <w:rsid w:val="00CE6336"/>
    <w:rsid w:val="00D07896"/>
    <w:rsid w:val="00D12143"/>
    <w:rsid w:val="00D217A4"/>
    <w:rsid w:val="00D222EA"/>
    <w:rsid w:val="00D23F2F"/>
    <w:rsid w:val="00D264D2"/>
    <w:rsid w:val="00D33B0F"/>
    <w:rsid w:val="00D37A39"/>
    <w:rsid w:val="00D41AE0"/>
    <w:rsid w:val="00D463E0"/>
    <w:rsid w:val="00D478B7"/>
    <w:rsid w:val="00D561E5"/>
    <w:rsid w:val="00D570EA"/>
    <w:rsid w:val="00D623F8"/>
    <w:rsid w:val="00D63EB6"/>
    <w:rsid w:val="00D74FDA"/>
    <w:rsid w:val="00D82375"/>
    <w:rsid w:val="00D85011"/>
    <w:rsid w:val="00D93475"/>
    <w:rsid w:val="00DA0341"/>
    <w:rsid w:val="00DA16E0"/>
    <w:rsid w:val="00DA1F66"/>
    <w:rsid w:val="00DA7B02"/>
    <w:rsid w:val="00DB38B6"/>
    <w:rsid w:val="00DB70F9"/>
    <w:rsid w:val="00DC5B1F"/>
    <w:rsid w:val="00DC68AD"/>
    <w:rsid w:val="00DD0B79"/>
    <w:rsid w:val="00DD4B1F"/>
    <w:rsid w:val="00DE6C01"/>
    <w:rsid w:val="00DF1AE1"/>
    <w:rsid w:val="00DF3C6A"/>
    <w:rsid w:val="00DF4DAE"/>
    <w:rsid w:val="00E13D41"/>
    <w:rsid w:val="00E22CD4"/>
    <w:rsid w:val="00E324B8"/>
    <w:rsid w:val="00E423D4"/>
    <w:rsid w:val="00E44F7A"/>
    <w:rsid w:val="00E45DE8"/>
    <w:rsid w:val="00E52986"/>
    <w:rsid w:val="00E5650E"/>
    <w:rsid w:val="00E64AE5"/>
    <w:rsid w:val="00E67198"/>
    <w:rsid w:val="00E74641"/>
    <w:rsid w:val="00E85EC3"/>
    <w:rsid w:val="00E86DD4"/>
    <w:rsid w:val="00EA0FE4"/>
    <w:rsid w:val="00EA1AF7"/>
    <w:rsid w:val="00EA5D99"/>
    <w:rsid w:val="00EC3C25"/>
    <w:rsid w:val="00EC71C2"/>
    <w:rsid w:val="00ED375E"/>
    <w:rsid w:val="00EE40B1"/>
    <w:rsid w:val="00EE48B6"/>
    <w:rsid w:val="00EE76DD"/>
    <w:rsid w:val="00EE77BD"/>
    <w:rsid w:val="00F0005D"/>
    <w:rsid w:val="00F01578"/>
    <w:rsid w:val="00F124CD"/>
    <w:rsid w:val="00F1496C"/>
    <w:rsid w:val="00F2589C"/>
    <w:rsid w:val="00F30A9C"/>
    <w:rsid w:val="00F32E5B"/>
    <w:rsid w:val="00F406F4"/>
    <w:rsid w:val="00F43FFE"/>
    <w:rsid w:val="00F52BB5"/>
    <w:rsid w:val="00F55366"/>
    <w:rsid w:val="00F613BB"/>
    <w:rsid w:val="00F62067"/>
    <w:rsid w:val="00F72F8E"/>
    <w:rsid w:val="00F738E1"/>
    <w:rsid w:val="00F761A2"/>
    <w:rsid w:val="00F77420"/>
    <w:rsid w:val="00F86303"/>
    <w:rsid w:val="00F94381"/>
    <w:rsid w:val="00FA4FED"/>
    <w:rsid w:val="00FB519B"/>
    <w:rsid w:val="00FB579F"/>
    <w:rsid w:val="00FC0469"/>
    <w:rsid w:val="00FC19D7"/>
    <w:rsid w:val="00FD2578"/>
    <w:rsid w:val="00FD60FF"/>
    <w:rsid w:val="00FE0470"/>
    <w:rsid w:val="00FE0816"/>
    <w:rsid w:val="00FF4774"/>
    <w:rsid w:val="00FF4B4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19F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092"/>
    <w:pPr>
      <w:spacing w:after="200" w:line="276" w:lineRule="auto"/>
    </w:pPr>
    <w:rPr>
      <w:sz w:val="22"/>
      <w:szCs w:val="22"/>
      <w:lang w:val="fr-BE" w:eastAsia="en-US"/>
    </w:rPr>
  </w:style>
  <w:style w:type="paragraph" w:styleId="Titre1">
    <w:name w:val="heading 1"/>
    <w:basedOn w:val="Normal"/>
    <w:link w:val="Titre1Car"/>
    <w:uiPriority w:val="9"/>
    <w:qFormat/>
    <w:rsid w:val="00D74FDA"/>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Titre2">
    <w:name w:val="heading 2"/>
    <w:basedOn w:val="Normal"/>
    <w:next w:val="Normal"/>
    <w:link w:val="Titre2Car"/>
    <w:uiPriority w:val="9"/>
    <w:semiHidden/>
    <w:unhideWhenUsed/>
    <w:qFormat/>
    <w:rsid w:val="00337A7D"/>
    <w:pPr>
      <w:keepNext/>
      <w:spacing w:before="240" w:after="60"/>
      <w:outlineLvl w:val="1"/>
    </w:pPr>
    <w:rPr>
      <w:rFonts w:ascii="Cambria" w:eastAsia="Times New Roman" w:hAnsi="Cambria"/>
      <w:b/>
      <w:bCs/>
      <w:i/>
      <w:iCs/>
      <w:sz w:val="28"/>
      <w:szCs w:val="28"/>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C90FCE"/>
    <w:pPr>
      <w:ind w:left="720"/>
      <w:contextualSpacing/>
    </w:pPr>
  </w:style>
  <w:style w:type="character" w:styleId="Lienhypertexte">
    <w:name w:val="Hyperlink"/>
    <w:uiPriority w:val="99"/>
    <w:unhideWhenUsed/>
    <w:rsid w:val="00D93475"/>
    <w:rPr>
      <w:color w:val="0000FF"/>
      <w:u w:val="single"/>
    </w:rPr>
  </w:style>
  <w:style w:type="paragraph" w:customStyle="1" w:styleId="bodytext">
    <w:name w:val="bodytext"/>
    <w:basedOn w:val="Normal"/>
    <w:rsid w:val="008756AB"/>
    <w:pPr>
      <w:spacing w:before="100" w:beforeAutospacing="1" w:after="100" w:afterAutospacing="1" w:line="240" w:lineRule="auto"/>
    </w:pPr>
    <w:rPr>
      <w:rFonts w:ascii="Times New Roman" w:eastAsia="Times New Roman" w:hAnsi="Times New Roman"/>
      <w:sz w:val="24"/>
      <w:szCs w:val="24"/>
      <w:lang w:val="fr-FR" w:eastAsia="fr-FR"/>
    </w:rPr>
  </w:style>
  <w:style w:type="character" w:styleId="lev">
    <w:name w:val="Strong"/>
    <w:uiPriority w:val="22"/>
    <w:qFormat/>
    <w:rsid w:val="008756AB"/>
    <w:rPr>
      <w:b/>
      <w:bCs/>
    </w:rPr>
  </w:style>
  <w:style w:type="character" w:customStyle="1" w:styleId="MarieNollePARIS">
    <w:name w:val="Marie Noëlle PARIS"/>
    <w:semiHidden/>
    <w:rsid w:val="008756AB"/>
    <w:rPr>
      <w:rFonts w:ascii="Arial" w:hAnsi="Arial" w:cs="Arial"/>
      <w:color w:val="auto"/>
      <w:sz w:val="20"/>
      <w:szCs w:val="20"/>
    </w:rPr>
  </w:style>
  <w:style w:type="paragraph" w:styleId="NormalWeb">
    <w:name w:val="Normal (Web)"/>
    <w:basedOn w:val="Normal"/>
    <w:uiPriority w:val="99"/>
    <w:rsid w:val="00C9151F"/>
    <w:pPr>
      <w:spacing w:before="100" w:beforeAutospacing="1" w:after="100" w:afterAutospacing="1" w:line="240" w:lineRule="auto"/>
    </w:pPr>
    <w:rPr>
      <w:rFonts w:ascii="Times New Roman" w:eastAsia="Times New Roman" w:hAnsi="Times New Roman"/>
      <w:sz w:val="24"/>
      <w:szCs w:val="24"/>
      <w:lang w:val="fr-FR" w:eastAsia="fr-FR"/>
    </w:rPr>
  </w:style>
  <w:style w:type="paragraph" w:styleId="HTMLprformat">
    <w:name w:val="HTML Preformatted"/>
    <w:basedOn w:val="Normal"/>
    <w:link w:val="HTMLprformatCar"/>
    <w:rsid w:val="00290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fr-FR" w:eastAsia="fr-FR"/>
    </w:rPr>
  </w:style>
  <w:style w:type="character" w:customStyle="1" w:styleId="HTMLprformatCar">
    <w:name w:val="HTML préformaté Car"/>
    <w:link w:val="HTMLprformat"/>
    <w:rsid w:val="00290590"/>
    <w:rPr>
      <w:rFonts w:ascii="Courier New" w:eastAsia="Times New Roman" w:hAnsi="Courier New" w:cs="Courier New"/>
      <w:lang w:val="fr-FR" w:eastAsia="fr-FR"/>
    </w:rPr>
  </w:style>
  <w:style w:type="character" w:customStyle="1" w:styleId="style29">
    <w:name w:val="style29"/>
    <w:basedOn w:val="Policepardfaut"/>
    <w:rsid w:val="00290590"/>
  </w:style>
  <w:style w:type="character" w:customStyle="1" w:styleId="style141">
    <w:name w:val="style141"/>
    <w:basedOn w:val="Policepardfaut"/>
    <w:rsid w:val="00290590"/>
  </w:style>
  <w:style w:type="paragraph" w:customStyle="1" w:styleId="texcerpt">
    <w:name w:val="t_excerpt"/>
    <w:basedOn w:val="Normal"/>
    <w:rsid w:val="00A7714F"/>
    <w:pPr>
      <w:spacing w:before="100" w:beforeAutospacing="1" w:after="100" w:afterAutospacing="1" w:line="240" w:lineRule="auto"/>
    </w:pPr>
    <w:rPr>
      <w:rFonts w:ascii="Times New Roman" w:eastAsia="Times New Roman" w:hAnsi="Times New Roman"/>
      <w:sz w:val="24"/>
      <w:szCs w:val="24"/>
      <w:lang w:eastAsia="fr-BE"/>
    </w:rPr>
  </w:style>
  <w:style w:type="character" w:customStyle="1" w:styleId="Titre1Car">
    <w:name w:val="Titre 1 Car"/>
    <w:link w:val="Titre1"/>
    <w:uiPriority w:val="9"/>
    <w:rsid w:val="00D74FDA"/>
    <w:rPr>
      <w:rFonts w:ascii="Times New Roman" w:eastAsia="Times New Roman" w:hAnsi="Times New Roman"/>
      <w:b/>
      <w:bCs/>
      <w:kern w:val="36"/>
      <w:sz w:val="48"/>
      <w:szCs w:val="48"/>
    </w:rPr>
  </w:style>
  <w:style w:type="character" w:styleId="Accentuation">
    <w:name w:val="Emphasis"/>
    <w:uiPriority w:val="20"/>
    <w:qFormat/>
    <w:rsid w:val="004B1769"/>
    <w:rPr>
      <w:i/>
      <w:iCs/>
    </w:rPr>
  </w:style>
  <w:style w:type="character" w:customStyle="1" w:styleId="highlightedsearchterm">
    <w:name w:val="highlightedsearchterm"/>
    <w:basedOn w:val="Policepardfaut"/>
    <w:rsid w:val="00242F2E"/>
  </w:style>
  <w:style w:type="paragraph" w:styleId="Textedebulles">
    <w:name w:val="Balloon Text"/>
    <w:basedOn w:val="Normal"/>
    <w:link w:val="TextedebullesCar"/>
    <w:uiPriority w:val="99"/>
    <w:semiHidden/>
    <w:unhideWhenUsed/>
    <w:rsid w:val="00DE6C01"/>
    <w:pPr>
      <w:spacing w:after="0" w:line="240" w:lineRule="auto"/>
    </w:pPr>
    <w:rPr>
      <w:rFonts w:ascii="Tahoma" w:hAnsi="Tahoma"/>
      <w:sz w:val="16"/>
      <w:szCs w:val="16"/>
      <w:lang w:val="x-none"/>
    </w:rPr>
  </w:style>
  <w:style w:type="character" w:customStyle="1" w:styleId="TextedebullesCar">
    <w:name w:val="Texte de bulles Car"/>
    <w:link w:val="Textedebulles"/>
    <w:uiPriority w:val="99"/>
    <w:semiHidden/>
    <w:rsid w:val="00DE6C01"/>
    <w:rPr>
      <w:rFonts w:ascii="Tahoma" w:hAnsi="Tahoma" w:cs="Tahoma"/>
      <w:sz w:val="16"/>
      <w:szCs w:val="16"/>
      <w:lang w:eastAsia="en-US"/>
    </w:rPr>
  </w:style>
  <w:style w:type="paragraph" w:styleId="En-tte">
    <w:name w:val="header"/>
    <w:basedOn w:val="Normal"/>
    <w:link w:val="En-tteCar"/>
    <w:uiPriority w:val="99"/>
    <w:unhideWhenUsed/>
    <w:rsid w:val="00E44F7A"/>
    <w:pPr>
      <w:tabs>
        <w:tab w:val="center" w:pos="4536"/>
        <w:tab w:val="right" w:pos="9072"/>
      </w:tabs>
    </w:pPr>
    <w:rPr>
      <w:lang w:val="x-none"/>
    </w:rPr>
  </w:style>
  <w:style w:type="character" w:customStyle="1" w:styleId="En-tteCar">
    <w:name w:val="En-tête Car"/>
    <w:link w:val="En-tte"/>
    <w:uiPriority w:val="99"/>
    <w:rsid w:val="00E44F7A"/>
    <w:rPr>
      <w:sz w:val="22"/>
      <w:szCs w:val="22"/>
      <w:lang w:eastAsia="en-US"/>
    </w:rPr>
  </w:style>
  <w:style w:type="paragraph" w:styleId="Pieddepage">
    <w:name w:val="footer"/>
    <w:basedOn w:val="Normal"/>
    <w:link w:val="PieddepageCar"/>
    <w:uiPriority w:val="99"/>
    <w:unhideWhenUsed/>
    <w:rsid w:val="00E44F7A"/>
    <w:pPr>
      <w:tabs>
        <w:tab w:val="center" w:pos="4536"/>
        <w:tab w:val="right" w:pos="9072"/>
      </w:tabs>
    </w:pPr>
    <w:rPr>
      <w:lang w:val="x-none"/>
    </w:rPr>
  </w:style>
  <w:style w:type="character" w:customStyle="1" w:styleId="PieddepageCar">
    <w:name w:val="Pied de page Car"/>
    <w:link w:val="Pieddepage"/>
    <w:uiPriority w:val="99"/>
    <w:rsid w:val="00E44F7A"/>
    <w:rPr>
      <w:sz w:val="22"/>
      <w:szCs w:val="22"/>
      <w:lang w:eastAsia="en-US"/>
    </w:rPr>
  </w:style>
  <w:style w:type="character" w:customStyle="1" w:styleId="Titre2Car">
    <w:name w:val="Titre 2 Car"/>
    <w:link w:val="Titre2"/>
    <w:uiPriority w:val="9"/>
    <w:semiHidden/>
    <w:rsid w:val="00337A7D"/>
    <w:rPr>
      <w:rFonts w:ascii="Cambria" w:eastAsia="Times New Roman" w:hAnsi="Cambria" w:cs="Times New Roman"/>
      <w:b/>
      <w:bCs/>
      <w:i/>
      <w:iCs/>
      <w:sz w:val="28"/>
      <w:szCs w:val="28"/>
      <w:lang w:eastAsia="en-US"/>
    </w:rPr>
  </w:style>
  <w:style w:type="paragraph" w:customStyle="1" w:styleId="Default">
    <w:name w:val="Default"/>
    <w:uiPriority w:val="99"/>
    <w:rsid w:val="00F55366"/>
    <w:pPr>
      <w:autoSpaceDE w:val="0"/>
      <w:autoSpaceDN w:val="0"/>
      <w:adjustRightInd w:val="0"/>
    </w:pPr>
    <w:rPr>
      <w:rFonts w:ascii="Century Gothic" w:hAnsi="Century Gothic" w:cs="Century Gothic"/>
      <w:color w:val="000000"/>
      <w:sz w:val="24"/>
      <w:szCs w:val="24"/>
      <w:lang w:val="fr-BE" w:eastAsia="fr-BE"/>
    </w:rPr>
  </w:style>
  <w:style w:type="character" w:customStyle="1" w:styleId="A11">
    <w:name w:val="A11"/>
    <w:uiPriority w:val="99"/>
    <w:rsid w:val="00901FD8"/>
    <w:rPr>
      <w:rFonts w:cs="Gill Sans MT"/>
      <w:color w:val="000000"/>
      <w:u w:val="single"/>
    </w:rPr>
  </w:style>
  <w:style w:type="character" w:styleId="Lienhypertextesuivi">
    <w:name w:val="FollowedHyperlink"/>
    <w:uiPriority w:val="99"/>
    <w:semiHidden/>
    <w:unhideWhenUsed/>
    <w:rsid w:val="00B110BF"/>
    <w:rPr>
      <w:color w:val="800080"/>
      <w:u w:val="single"/>
    </w:rPr>
  </w:style>
  <w:style w:type="paragraph" w:customStyle="1" w:styleId="spip">
    <w:name w:val="spip"/>
    <w:basedOn w:val="Normal"/>
    <w:rsid w:val="009570B2"/>
    <w:pPr>
      <w:spacing w:before="100" w:beforeAutospacing="1" w:after="100" w:afterAutospacing="1" w:line="240" w:lineRule="auto"/>
    </w:pPr>
    <w:rPr>
      <w:rFonts w:ascii="Times New Roman" w:eastAsia="Times New Roman" w:hAnsi="Times New Roman"/>
      <w:sz w:val="24"/>
      <w:szCs w:val="24"/>
      <w:lang w:eastAsia="fr-BE"/>
    </w:rPr>
  </w:style>
  <w:style w:type="character" w:customStyle="1" w:styleId="collcalltitle">
    <w:name w:val="coll_call_title"/>
    <w:rsid w:val="00986369"/>
  </w:style>
  <w:style w:type="paragraph" w:styleId="Notedefin">
    <w:name w:val="endnote text"/>
    <w:basedOn w:val="Normal"/>
    <w:link w:val="NotedefinCar"/>
    <w:uiPriority w:val="99"/>
    <w:semiHidden/>
    <w:unhideWhenUsed/>
    <w:rsid w:val="009614DC"/>
    <w:rPr>
      <w:sz w:val="20"/>
      <w:szCs w:val="20"/>
      <w:lang w:val="x-none"/>
    </w:rPr>
  </w:style>
  <w:style w:type="character" w:customStyle="1" w:styleId="NotedefinCar">
    <w:name w:val="Note de fin Car"/>
    <w:link w:val="Notedefin"/>
    <w:uiPriority w:val="99"/>
    <w:semiHidden/>
    <w:rsid w:val="009614DC"/>
    <w:rPr>
      <w:lang w:eastAsia="en-US"/>
    </w:rPr>
  </w:style>
  <w:style w:type="character" w:styleId="Marquedenotedefin">
    <w:name w:val="endnote reference"/>
    <w:uiPriority w:val="99"/>
    <w:semiHidden/>
    <w:unhideWhenUsed/>
    <w:rsid w:val="009614DC"/>
    <w:rPr>
      <w:vertAlign w:val="superscript"/>
    </w:rPr>
  </w:style>
  <w:style w:type="paragraph" w:styleId="Notedebasdepage">
    <w:name w:val="footnote text"/>
    <w:basedOn w:val="Normal"/>
    <w:link w:val="NotedebasdepageCar"/>
    <w:uiPriority w:val="99"/>
    <w:semiHidden/>
    <w:unhideWhenUsed/>
    <w:rsid w:val="009614DC"/>
    <w:rPr>
      <w:sz w:val="20"/>
      <w:szCs w:val="20"/>
      <w:lang w:val="x-none"/>
    </w:rPr>
  </w:style>
  <w:style w:type="character" w:customStyle="1" w:styleId="NotedebasdepageCar">
    <w:name w:val="Note de bas de page Car"/>
    <w:link w:val="Notedebasdepage"/>
    <w:uiPriority w:val="99"/>
    <w:semiHidden/>
    <w:rsid w:val="009614DC"/>
    <w:rPr>
      <w:lang w:eastAsia="en-US"/>
    </w:rPr>
  </w:style>
  <w:style w:type="character" w:styleId="Marquenotebasdepage">
    <w:name w:val="footnote reference"/>
    <w:uiPriority w:val="99"/>
    <w:semiHidden/>
    <w:unhideWhenUsed/>
    <w:rsid w:val="009614DC"/>
    <w:rPr>
      <w:vertAlign w:val="superscript"/>
    </w:rPr>
  </w:style>
  <w:style w:type="paragraph" w:styleId="Titre">
    <w:name w:val="Title"/>
    <w:basedOn w:val="Normal"/>
    <w:next w:val="Normal"/>
    <w:link w:val="TitreCar"/>
    <w:uiPriority w:val="10"/>
    <w:qFormat/>
    <w:rsid w:val="006F51B1"/>
    <w:pPr>
      <w:spacing w:before="240" w:after="60"/>
      <w:jc w:val="center"/>
      <w:outlineLvl w:val="0"/>
    </w:pPr>
    <w:rPr>
      <w:rFonts w:ascii="Cambria" w:eastAsia="Times New Roman" w:hAnsi="Cambria"/>
      <w:b/>
      <w:bCs/>
      <w:kern w:val="28"/>
      <w:sz w:val="32"/>
      <w:szCs w:val="32"/>
      <w:lang w:val="x-none"/>
    </w:rPr>
  </w:style>
  <w:style w:type="character" w:customStyle="1" w:styleId="TitreCar">
    <w:name w:val="Titre Car"/>
    <w:link w:val="Titre"/>
    <w:uiPriority w:val="10"/>
    <w:rsid w:val="006F51B1"/>
    <w:rPr>
      <w:rFonts w:ascii="Cambria" w:eastAsia="Times New Roman" w:hAnsi="Cambria" w:cs="Times New Roman"/>
      <w:b/>
      <w:bCs/>
      <w:kern w:val="28"/>
      <w:sz w:val="32"/>
      <w:szCs w:val="32"/>
      <w:lang w:eastAsia="en-US"/>
    </w:rPr>
  </w:style>
  <w:style w:type="character" w:customStyle="1" w:styleId="gras">
    <w:name w:val="gras"/>
    <w:rsid w:val="001356BF"/>
  </w:style>
  <w:style w:type="character" w:customStyle="1" w:styleId="font">
    <w:name w:val="font"/>
    <w:rsid w:val="001356BF"/>
  </w:style>
  <w:style w:type="character" w:customStyle="1" w:styleId="contact-emailto">
    <w:name w:val="contact-emailto"/>
    <w:rsid w:val="007E7CD2"/>
  </w:style>
  <w:style w:type="character" w:customStyle="1" w:styleId="contact-telephone">
    <w:name w:val="contact-telephone"/>
    <w:rsid w:val="007E7CD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092"/>
    <w:pPr>
      <w:spacing w:after="200" w:line="276" w:lineRule="auto"/>
    </w:pPr>
    <w:rPr>
      <w:sz w:val="22"/>
      <w:szCs w:val="22"/>
      <w:lang w:val="fr-BE" w:eastAsia="en-US"/>
    </w:rPr>
  </w:style>
  <w:style w:type="paragraph" w:styleId="Titre1">
    <w:name w:val="heading 1"/>
    <w:basedOn w:val="Normal"/>
    <w:link w:val="Titre1Car"/>
    <w:uiPriority w:val="9"/>
    <w:qFormat/>
    <w:rsid w:val="00D74FDA"/>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Titre2">
    <w:name w:val="heading 2"/>
    <w:basedOn w:val="Normal"/>
    <w:next w:val="Normal"/>
    <w:link w:val="Titre2Car"/>
    <w:uiPriority w:val="9"/>
    <w:semiHidden/>
    <w:unhideWhenUsed/>
    <w:qFormat/>
    <w:rsid w:val="00337A7D"/>
    <w:pPr>
      <w:keepNext/>
      <w:spacing w:before="240" w:after="60"/>
      <w:outlineLvl w:val="1"/>
    </w:pPr>
    <w:rPr>
      <w:rFonts w:ascii="Cambria" w:eastAsia="Times New Roman" w:hAnsi="Cambria"/>
      <w:b/>
      <w:bCs/>
      <w:i/>
      <w:iCs/>
      <w:sz w:val="28"/>
      <w:szCs w:val="28"/>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C90FCE"/>
    <w:pPr>
      <w:ind w:left="720"/>
      <w:contextualSpacing/>
    </w:pPr>
  </w:style>
  <w:style w:type="character" w:styleId="Lienhypertexte">
    <w:name w:val="Hyperlink"/>
    <w:uiPriority w:val="99"/>
    <w:unhideWhenUsed/>
    <w:rsid w:val="00D93475"/>
    <w:rPr>
      <w:color w:val="0000FF"/>
      <w:u w:val="single"/>
    </w:rPr>
  </w:style>
  <w:style w:type="paragraph" w:customStyle="1" w:styleId="bodytext">
    <w:name w:val="bodytext"/>
    <w:basedOn w:val="Normal"/>
    <w:rsid w:val="008756AB"/>
    <w:pPr>
      <w:spacing w:before="100" w:beforeAutospacing="1" w:after="100" w:afterAutospacing="1" w:line="240" w:lineRule="auto"/>
    </w:pPr>
    <w:rPr>
      <w:rFonts w:ascii="Times New Roman" w:eastAsia="Times New Roman" w:hAnsi="Times New Roman"/>
      <w:sz w:val="24"/>
      <w:szCs w:val="24"/>
      <w:lang w:val="fr-FR" w:eastAsia="fr-FR"/>
    </w:rPr>
  </w:style>
  <w:style w:type="character" w:styleId="lev">
    <w:name w:val="Strong"/>
    <w:uiPriority w:val="22"/>
    <w:qFormat/>
    <w:rsid w:val="008756AB"/>
    <w:rPr>
      <w:b/>
      <w:bCs/>
    </w:rPr>
  </w:style>
  <w:style w:type="character" w:customStyle="1" w:styleId="MarieNollePARIS">
    <w:name w:val="Marie Noëlle PARIS"/>
    <w:semiHidden/>
    <w:rsid w:val="008756AB"/>
    <w:rPr>
      <w:rFonts w:ascii="Arial" w:hAnsi="Arial" w:cs="Arial"/>
      <w:color w:val="auto"/>
      <w:sz w:val="20"/>
      <w:szCs w:val="20"/>
    </w:rPr>
  </w:style>
  <w:style w:type="paragraph" w:styleId="NormalWeb">
    <w:name w:val="Normal (Web)"/>
    <w:basedOn w:val="Normal"/>
    <w:uiPriority w:val="99"/>
    <w:rsid w:val="00C9151F"/>
    <w:pPr>
      <w:spacing w:before="100" w:beforeAutospacing="1" w:after="100" w:afterAutospacing="1" w:line="240" w:lineRule="auto"/>
    </w:pPr>
    <w:rPr>
      <w:rFonts w:ascii="Times New Roman" w:eastAsia="Times New Roman" w:hAnsi="Times New Roman"/>
      <w:sz w:val="24"/>
      <w:szCs w:val="24"/>
      <w:lang w:val="fr-FR" w:eastAsia="fr-FR"/>
    </w:rPr>
  </w:style>
  <w:style w:type="paragraph" w:styleId="HTMLprformat">
    <w:name w:val="HTML Preformatted"/>
    <w:basedOn w:val="Normal"/>
    <w:link w:val="HTMLprformatCar"/>
    <w:rsid w:val="00290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fr-FR" w:eastAsia="fr-FR"/>
    </w:rPr>
  </w:style>
  <w:style w:type="character" w:customStyle="1" w:styleId="HTMLprformatCar">
    <w:name w:val="HTML préformaté Car"/>
    <w:link w:val="HTMLprformat"/>
    <w:rsid w:val="00290590"/>
    <w:rPr>
      <w:rFonts w:ascii="Courier New" w:eastAsia="Times New Roman" w:hAnsi="Courier New" w:cs="Courier New"/>
      <w:lang w:val="fr-FR" w:eastAsia="fr-FR"/>
    </w:rPr>
  </w:style>
  <w:style w:type="character" w:customStyle="1" w:styleId="style29">
    <w:name w:val="style29"/>
    <w:basedOn w:val="Policepardfaut"/>
    <w:rsid w:val="00290590"/>
  </w:style>
  <w:style w:type="character" w:customStyle="1" w:styleId="style141">
    <w:name w:val="style141"/>
    <w:basedOn w:val="Policepardfaut"/>
    <w:rsid w:val="00290590"/>
  </w:style>
  <w:style w:type="paragraph" w:customStyle="1" w:styleId="texcerpt">
    <w:name w:val="t_excerpt"/>
    <w:basedOn w:val="Normal"/>
    <w:rsid w:val="00A7714F"/>
    <w:pPr>
      <w:spacing w:before="100" w:beforeAutospacing="1" w:after="100" w:afterAutospacing="1" w:line="240" w:lineRule="auto"/>
    </w:pPr>
    <w:rPr>
      <w:rFonts w:ascii="Times New Roman" w:eastAsia="Times New Roman" w:hAnsi="Times New Roman"/>
      <w:sz w:val="24"/>
      <w:szCs w:val="24"/>
      <w:lang w:eastAsia="fr-BE"/>
    </w:rPr>
  </w:style>
  <w:style w:type="character" w:customStyle="1" w:styleId="Titre1Car">
    <w:name w:val="Titre 1 Car"/>
    <w:link w:val="Titre1"/>
    <w:uiPriority w:val="9"/>
    <w:rsid w:val="00D74FDA"/>
    <w:rPr>
      <w:rFonts w:ascii="Times New Roman" w:eastAsia="Times New Roman" w:hAnsi="Times New Roman"/>
      <w:b/>
      <w:bCs/>
      <w:kern w:val="36"/>
      <w:sz w:val="48"/>
      <w:szCs w:val="48"/>
    </w:rPr>
  </w:style>
  <w:style w:type="character" w:styleId="Accentuation">
    <w:name w:val="Emphasis"/>
    <w:uiPriority w:val="20"/>
    <w:qFormat/>
    <w:rsid w:val="004B1769"/>
    <w:rPr>
      <w:i/>
      <w:iCs/>
    </w:rPr>
  </w:style>
  <w:style w:type="character" w:customStyle="1" w:styleId="highlightedsearchterm">
    <w:name w:val="highlightedsearchterm"/>
    <w:basedOn w:val="Policepardfaut"/>
    <w:rsid w:val="00242F2E"/>
  </w:style>
  <w:style w:type="paragraph" w:styleId="Textedebulles">
    <w:name w:val="Balloon Text"/>
    <w:basedOn w:val="Normal"/>
    <w:link w:val="TextedebullesCar"/>
    <w:uiPriority w:val="99"/>
    <w:semiHidden/>
    <w:unhideWhenUsed/>
    <w:rsid w:val="00DE6C01"/>
    <w:pPr>
      <w:spacing w:after="0" w:line="240" w:lineRule="auto"/>
    </w:pPr>
    <w:rPr>
      <w:rFonts w:ascii="Tahoma" w:hAnsi="Tahoma"/>
      <w:sz w:val="16"/>
      <w:szCs w:val="16"/>
      <w:lang w:val="x-none"/>
    </w:rPr>
  </w:style>
  <w:style w:type="character" w:customStyle="1" w:styleId="TextedebullesCar">
    <w:name w:val="Texte de bulles Car"/>
    <w:link w:val="Textedebulles"/>
    <w:uiPriority w:val="99"/>
    <w:semiHidden/>
    <w:rsid w:val="00DE6C01"/>
    <w:rPr>
      <w:rFonts w:ascii="Tahoma" w:hAnsi="Tahoma" w:cs="Tahoma"/>
      <w:sz w:val="16"/>
      <w:szCs w:val="16"/>
      <w:lang w:eastAsia="en-US"/>
    </w:rPr>
  </w:style>
  <w:style w:type="paragraph" w:styleId="En-tte">
    <w:name w:val="header"/>
    <w:basedOn w:val="Normal"/>
    <w:link w:val="En-tteCar"/>
    <w:uiPriority w:val="99"/>
    <w:unhideWhenUsed/>
    <w:rsid w:val="00E44F7A"/>
    <w:pPr>
      <w:tabs>
        <w:tab w:val="center" w:pos="4536"/>
        <w:tab w:val="right" w:pos="9072"/>
      </w:tabs>
    </w:pPr>
    <w:rPr>
      <w:lang w:val="x-none"/>
    </w:rPr>
  </w:style>
  <w:style w:type="character" w:customStyle="1" w:styleId="En-tteCar">
    <w:name w:val="En-tête Car"/>
    <w:link w:val="En-tte"/>
    <w:uiPriority w:val="99"/>
    <w:rsid w:val="00E44F7A"/>
    <w:rPr>
      <w:sz w:val="22"/>
      <w:szCs w:val="22"/>
      <w:lang w:eastAsia="en-US"/>
    </w:rPr>
  </w:style>
  <w:style w:type="paragraph" w:styleId="Pieddepage">
    <w:name w:val="footer"/>
    <w:basedOn w:val="Normal"/>
    <w:link w:val="PieddepageCar"/>
    <w:uiPriority w:val="99"/>
    <w:unhideWhenUsed/>
    <w:rsid w:val="00E44F7A"/>
    <w:pPr>
      <w:tabs>
        <w:tab w:val="center" w:pos="4536"/>
        <w:tab w:val="right" w:pos="9072"/>
      </w:tabs>
    </w:pPr>
    <w:rPr>
      <w:lang w:val="x-none"/>
    </w:rPr>
  </w:style>
  <w:style w:type="character" w:customStyle="1" w:styleId="PieddepageCar">
    <w:name w:val="Pied de page Car"/>
    <w:link w:val="Pieddepage"/>
    <w:uiPriority w:val="99"/>
    <w:rsid w:val="00E44F7A"/>
    <w:rPr>
      <w:sz w:val="22"/>
      <w:szCs w:val="22"/>
      <w:lang w:eastAsia="en-US"/>
    </w:rPr>
  </w:style>
  <w:style w:type="character" w:customStyle="1" w:styleId="Titre2Car">
    <w:name w:val="Titre 2 Car"/>
    <w:link w:val="Titre2"/>
    <w:uiPriority w:val="9"/>
    <w:semiHidden/>
    <w:rsid w:val="00337A7D"/>
    <w:rPr>
      <w:rFonts w:ascii="Cambria" w:eastAsia="Times New Roman" w:hAnsi="Cambria" w:cs="Times New Roman"/>
      <w:b/>
      <w:bCs/>
      <w:i/>
      <w:iCs/>
      <w:sz w:val="28"/>
      <w:szCs w:val="28"/>
      <w:lang w:eastAsia="en-US"/>
    </w:rPr>
  </w:style>
  <w:style w:type="paragraph" w:customStyle="1" w:styleId="Default">
    <w:name w:val="Default"/>
    <w:uiPriority w:val="99"/>
    <w:rsid w:val="00F55366"/>
    <w:pPr>
      <w:autoSpaceDE w:val="0"/>
      <w:autoSpaceDN w:val="0"/>
      <w:adjustRightInd w:val="0"/>
    </w:pPr>
    <w:rPr>
      <w:rFonts w:ascii="Century Gothic" w:hAnsi="Century Gothic" w:cs="Century Gothic"/>
      <w:color w:val="000000"/>
      <w:sz w:val="24"/>
      <w:szCs w:val="24"/>
      <w:lang w:val="fr-BE" w:eastAsia="fr-BE"/>
    </w:rPr>
  </w:style>
  <w:style w:type="character" w:customStyle="1" w:styleId="A11">
    <w:name w:val="A11"/>
    <w:uiPriority w:val="99"/>
    <w:rsid w:val="00901FD8"/>
    <w:rPr>
      <w:rFonts w:cs="Gill Sans MT"/>
      <w:color w:val="000000"/>
      <w:u w:val="single"/>
    </w:rPr>
  </w:style>
  <w:style w:type="character" w:styleId="Lienhypertextesuivi">
    <w:name w:val="FollowedHyperlink"/>
    <w:uiPriority w:val="99"/>
    <w:semiHidden/>
    <w:unhideWhenUsed/>
    <w:rsid w:val="00B110BF"/>
    <w:rPr>
      <w:color w:val="800080"/>
      <w:u w:val="single"/>
    </w:rPr>
  </w:style>
  <w:style w:type="paragraph" w:customStyle="1" w:styleId="spip">
    <w:name w:val="spip"/>
    <w:basedOn w:val="Normal"/>
    <w:rsid w:val="009570B2"/>
    <w:pPr>
      <w:spacing w:before="100" w:beforeAutospacing="1" w:after="100" w:afterAutospacing="1" w:line="240" w:lineRule="auto"/>
    </w:pPr>
    <w:rPr>
      <w:rFonts w:ascii="Times New Roman" w:eastAsia="Times New Roman" w:hAnsi="Times New Roman"/>
      <w:sz w:val="24"/>
      <w:szCs w:val="24"/>
      <w:lang w:eastAsia="fr-BE"/>
    </w:rPr>
  </w:style>
  <w:style w:type="character" w:customStyle="1" w:styleId="collcalltitle">
    <w:name w:val="coll_call_title"/>
    <w:rsid w:val="00986369"/>
  </w:style>
  <w:style w:type="paragraph" w:styleId="Notedefin">
    <w:name w:val="endnote text"/>
    <w:basedOn w:val="Normal"/>
    <w:link w:val="NotedefinCar"/>
    <w:uiPriority w:val="99"/>
    <w:semiHidden/>
    <w:unhideWhenUsed/>
    <w:rsid w:val="009614DC"/>
    <w:rPr>
      <w:sz w:val="20"/>
      <w:szCs w:val="20"/>
      <w:lang w:val="x-none"/>
    </w:rPr>
  </w:style>
  <w:style w:type="character" w:customStyle="1" w:styleId="NotedefinCar">
    <w:name w:val="Note de fin Car"/>
    <w:link w:val="Notedefin"/>
    <w:uiPriority w:val="99"/>
    <w:semiHidden/>
    <w:rsid w:val="009614DC"/>
    <w:rPr>
      <w:lang w:eastAsia="en-US"/>
    </w:rPr>
  </w:style>
  <w:style w:type="character" w:styleId="Marquedenotedefin">
    <w:name w:val="endnote reference"/>
    <w:uiPriority w:val="99"/>
    <w:semiHidden/>
    <w:unhideWhenUsed/>
    <w:rsid w:val="009614DC"/>
    <w:rPr>
      <w:vertAlign w:val="superscript"/>
    </w:rPr>
  </w:style>
  <w:style w:type="paragraph" w:styleId="Notedebasdepage">
    <w:name w:val="footnote text"/>
    <w:basedOn w:val="Normal"/>
    <w:link w:val="NotedebasdepageCar"/>
    <w:uiPriority w:val="99"/>
    <w:semiHidden/>
    <w:unhideWhenUsed/>
    <w:rsid w:val="009614DC"/>
    <w:rPr>
      <w:sz w:val="20"/>
      <w:szCs w:val="20"/>
      <w:lang w:val="x-none"/>
    </w:rPr>
  </w:style>
  <w:style w:type="character" w:customStyle="1" w:styleId="NotedebasdepageCar">
    <w:name w:val="Note de bas de page Car"/>
    <w:link w:val="Notedebasdepage"/>
    <w:uiPriority w:val="99"/>
    <w:semiHidden/>
    <w:rsid w:val="009614DC"/>
    <w:rPr>
      <w:lang w:eastAsia="en-US"/>
    </w:rPr>
  </w:style>
  <w:style w:type="character" w:styleId="Marquenotebasdepage">
    <w:name w:val="footnote reference"/>
    <w:uiPriority w:val="99"/>
    <w:semiHidden/>
    <w:unhideWhenUsed/>
    <w:rsid w:val="009614DC"/>
    <w:rPr>
      <w:vertAlign w:val="superscript"/>
    </w:rPr>
  </w:style>
  <w:style w:type="paragraph" w:styleId="Titre">
    <w:name w:val="Title"/>
    <w:basedOn w:val="Normal"/>
    <w:next w:val="Normal"/>
    <w:link w:val="TitreCar"/>
    <w:uiPriority w:val="10"/>
    <w:qFormat/>
    <w:rsid w:val="006F51B1"/>
    <w:pPr>
      <w:spacing w:before="240" w:after="60"/>
      <w:jc w:val="center"/>
      <w:outlineLvl w:val="0"/>
    </w:pPr>
    <w:rPr>
      <w:rFonts w:ascii="Cambria" w:eastAsia="Times New Roman" w:hAnsi="Cambria"/>
      <w:b/>
      <w:bCs/>
      <w:kern w:val="28"/>
      <w:sz w:val="32"/>
      <w:szCs w:val="32"/>
      <w:lang w:val="x-none"/>
    </w:rPr>
  </w:style>
  <w:style w:type="character" w:customStyle="1" w:styleId="TitreCar">
    <w:name w:val="Titre Car"/>
    <w:link w:val="Titre"/>
    <w:uiPriority w:val="10"/>
    <w:rsid w:val="006F51B1"/>
    <w:rPr>
      <w:rFonts w:ascii="Cambria" w:eastAsia="Times New Roman" w:hAnsi="Cambria" w:cs="Times New Roman"/>
      <w:b/>
      <w:bCs/>
      <w:kern w:val="28"/>
      <w:sz w:val="32"/>
      <w:szCs w:val="32"/>
      <w:lang w:eastAsia="en-US"/>
    </w:rPr>
  </w:style>
  <w:style w:type="character" w:customStyle="1" w:styleId="gras">
    <w:name w:val="gras"/>
    <w:rsid w:val="001356BF"/>
  </w:style>
  <w:style w:type="character" w:customStyle="1" w:styleId="font">
    <w:name w:val="font"/>
    <w:rsid w:val="001356BF"/>
  </w:style>
  <w:style w:type="character" w:customStyle="1" w:styleId="contact-emailto">
    <w:name w:val="contact-emailto"/>
    <w:rsid w:val="007E7CD2"/>
  </w:style>
  <w:style w:type="character" w:customStyle="1" w:styleId="contact-telephone">
    <w:name w:val="contact-telephone"/>
    <w:rsid w:val="007E7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8213">
      <w:bodyDiv w:val="1"/>
      <w:marLeft w:val="0"/>
      <w:marRight w:val="0"/>
      <w:marTop w:val="0"/>
      <w:marBottom w:val="0"/>
      <w:divBdr>
        <w:top w:val="none" w:sz="0" w:space="0" w:color="auto"/>
        <w:left w:val="none" w:sz="0" w:space="0" w:color="auto"/>
        <w:bottom w:val="none" w:sz="0" w:space="0" w:color="auto"/>
        <w:right w:val="none" w:sz="0" w:space="0" w:color="auto"/>
      </w:divBdr>
    </w:div>
    <w:div w:id="15693158">
      <w:bodyDiv w:val="1"/>
      <w:marLeft w:val="0"/>
      <w:marRight w:val="0"/>
      <w:marTop w:val="0"/>
      <w:marBottom w:val="0"/>
      <w:divBdr>
        <w:top w:val="none" w:sz="0" w:space="0" w:color="auto"/>
        <w:left w:val="none" w:sz="0" w:space="0" w:color="auto"/>
        <w:bottom w:val="none" w:sz="0" w:space="0" w:color="auto"/>
        <w:right w:val="none" w:sz="0" w:space="0" w:color="auto"/>
      </w:divBdr>
    </w:div>
    <w:div w:id="75716061">
      <w:bodyDiv w:val="1"/>
      <w:marLeft w:val="0"/>
      <w:marRight w:val="0"/>
      <w:marTop w:val="0"/>
      <w:marBottom w:val="0"/>
      <w:divBdr>
        <w:top w:val="none" w:sz="0" w:space="0" w:color="auto"/>
        <w:left w:val="none" w:sz="0" w:space="0" w:color="auto"/>
        <w:bottom w:val="none" w:sz="0" w:space="0" w:color="auto"/>
        <w:right w:val="none" w:sz="0" w:space="0" w:color="auto"/>
      </w:divBdr>
    </w:div>
    <w:div w:id="175465219">
      <w:bodyDiv w:val="1"/>
      <w:marLeft w:val="0"/>
      <w:marRight w:val="0"/>
      <w:marTop w:val="0"/>
      <w:marBottom w:val="0"/>
      <w:divBdr>
        <w:top w:val="none" w:sz="0" w:space="0" w:color="auto"/>
        <w:left w:val="none" w:sz="0" w:space="0" w:color="auto"/>
        <w:bottom w:val="none" w:sz="0" w:space="0" w:color="auto"/>
        <w:right w:val="none" w:sz="0" w:space="0" w:color="auto"/>
      </w:divBdr>
    </w:div>
    <w:div w:id="326058416">
      <w:bodyDiv w:val="1"/>
      <w:marLeft w:val="0"/>
      <w:marRight w:val="0"/>
      <w:marTop w:val="0"/>
      <w:marBottom w:val="0"/>
      <w:divBdr>
        <w:top w:val="none" w:sz="0" w:space="0" w:color="auto"/>
        <w:left w:val="none" w:sz="0" w:space="0" w:color="auto"/>
        <w:bottom w:val="none" w:sz="0" w:space="0" w:color="auto"/>
        <w:right w:val="none" w:sz="0" w:space="0" w:color="auto"/>
      </w:divBdr>
    </w:div>
    <w:div w:id="360514540">
      <w:bodyDiv w:val="1"/>
      <w:marLeft w:val="0"/>
      <w:marRight w:val="0"/>
      <w:marTop w:val="0"/>
      <w:marBottom w:val="0"/>
      <w:divBdr>
        <w:top w:val="none" w:sz="0" w:space="0" w:color="auto"/>
        <w:left w:val="none" w:sz="0" w:space="0" w:color="auto"/>
        <w:bottom w:val="none" w:sz="0" w:space="0" w:color="auto"/>
        <w:right w:val="none" w:sz="0" w:space="0" w:color="auto"/>
      </w:divBdr>
      <w:divsChild>
        <w:div w:id="2060977656">
          <w:marLeft w:val="0"/>
          <w:marRight w:val="0"/>
          <w:marTop w:val="100"/>
          <w:marBottom w:val="100"/>
          <w:divBdr>
            <w:top w:val="none" w:sz="0" w:space="0" w:color="auto"/>
            <w:left w:val="none" w:sz="0" w:space="0" w:color="auto"/>
            <w:bottom w:val="none" w:sz="0" w:space="0" w:color="auto"/>
            <w:right w:val="none" w:sz="0" w:space="0" w:color="auto"/>
          </w:divBdr>
          <w:divsChild>
            <w:div w:id="1076168277">
              <w:marLeft w:val="0"/>
              <w:marRight w:val="0"/>
              <w:marTop w:val="0"/>
              <w:marBottom w:val="0"/>
              <w:divBdr>
                <w:top w:val="none" w:sz="0" w:space="0" w:color="auto"/>
                <w:left w:val="none" w:sz="0" w:space="0" w:color="auto"/>
                <w:bottom w:val="none" w:sz="0" w:space="0" w:color="auto"/>
                <w:right w:val="none" w:sz="0" w:space="0" w:color="auto"/>
              </w:divBdr>
              <w:divsChild>
                <w:div w:id="1754476365">
                  <w:marLeft w:val="0"/>
                  <w:marRight w:val="0"/>
                  <w:marTop w:val="0"/>
                  <w:marBottom w:val="0"/>
                  <w:divBdr>
                    <w:top w:val="none" w:sz="0" w:space="0" w:color="auto"/>
                    <w:left w:val="none" w:sz="0" w:space="0" w:color="auto"/>
                    <w:bottom w:val="none" w:sz="0" w:space="0" w:color="auto"/>
                    <w:right w:val="none" w:sz="0" w:space="0" w:color="auto"/>
                  </w:divBdr>
                  <w:divsChild>
                    <w:div w:id="346756430">
                      <w:marLeft w:val="0"/>
                      <w:marRight w:val="0"/>
                      <w:marTop w:val="0"/>
                      <w:marBottom w:val="0"/>
                      <w:divBdr>
                        <w:top w:val="none" w:sz="0" w:space="0" w:color="auto"/>
                        <w:left w:val="none" w:sz="0" w:space="0" w:color="auto"/>
                        <w:bottom w:val="none" w:sz="0" w:space="0" w:color="auto"/>
                        <w:right w:val="none" w:sz="0" w:space="0" w:color="auto"/>
                      </w:divBdr>
                      <w:divsChild>
                        <w:div w:id="2131196020">
                          <w:marLeft w:val="0"/>
                          <w:marRight w:val="0"/>
                          <w:marTop w:val="0"/>
                          <w:marBottom w:val="0"/>
                          <w:divBdr>
                            <w:top w:val="none" w:sz="0" w:space="0" w:color="auto"/>
                            <w:left w:val="none" w:sz="0" w:space="0" w:color="auto"/>
                            <w:bottom w:val="none" w:sz="0" w:space="0" w:color="auto"/>
                            <w:right w:val="none" w:sz="0" w:space="0" w:color="auto"/>
                          </w:divBdr>
                          <w:divsChild>
                            <w:div w:id="1803767630">
                              <w:marLeft w:val="0"/>
                              <w:marRight w:val="0"/>
                              <w:marTop w:val="0"/>
                              <w:marBottom w:val="150"/>
                              <w:divBdr>
                                <w:top w:val="none" w:sz="0" w:space="0" w:color="auto"/>
                                <w:left w:val="none" w:sz="0" w:space="0" w:color="auto"/>
                                <w:bottom w:val="none" w:sz="0" w:space="0" w:color="auto"/>
                                <w:right w:val="none" w:sz="0" w:space="0" w:color="auto"/>
                              </w:divBdr>
                              <w:divsChild>
                                <w:div w:id="626198601">
                                  <w:marLeft w:val="0"/>
                                  <w:marRight w:val="0"/>
                                  <w:marTop w:val="0"/>
                                  <w:marBottom w:val="0"/>
                                  <w:divBdr>
                                    <w:top w:val="none" w:sz="0" w:space="0" w:color="auto"/>
                                    <w:left w:val="none" w:sz="0" w:space="0" w:color="auto"/>
                                    <w:bottom w:val="none" w:sz="0" w:space="0" w:color="auto"/>
                                    <w:right w:val="none" w:sz="0" w:space="0" w:color="auto"/>
                                  </w:divBdr>
                                  <w:divsChild>
                                    <w:div w:id="667096910">
                                      <w:marLeft w:val="0"/>
                                      <w:marRight w:val="0"/>
                                      <w:marTop w:val="0"/>
                                      <w:marBottom w:val="0"/>
                                      <w:divBdr>
                                        <w:top w:val="none" w:sz="0" w:space="0" w:color="auto"/>
                                        <w:left w:val="none" w:sz="0" w:space="0" w:color="auto"/>
                                        <w:bottom w:val="none" w:sz="0" w:space="0" w:color="auto"/>
                                        <w:right w:val="none" w:sz="0" w:space="0" w:color="auto"/>
                                      </w:divBdr>
                                      <w:divsChild>
                                        <w:div w:id="2092386543">
                                          <w:marLeft w:val="0"/>
                                          <w:marRight w:val="0"/>
                                          <w:marTop w:val="0"/>
                                          <w:marBottom w:val="0"/>
                                          <w:divBdr>
                                            <w:top w:val="none" w:sz="0" w:space="0" w:color="auto"/>
                                            <w:left w:val="none" w:sz="0" w:space="0" w:color="auto"/>
                                            <w:bottom w:val="none" w:sz="0" w:space="0" w:color="auto"/>
                                            <w:right w:val="none" w:sz="0" w:space="0" w:color="auto"/>
                                          </w:divBdr>
                                          <w:divsChild>
                                            <w:div w:id="6145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134424">
      <w:bodyDiv w:val="1"/>
      <w:marLeft w:val="0"/>
      <w:marRight w:val="0"/>
      <w:marTop w:val="0"/>
      <w:marBottom w:val="0"/>
      <w:divBdr>
        <w:top w:val="none" w:sz="0" w:space="0" w:color="auto"/>
        <w:left w:val="none" w:sz="0" w:space="0" w:color="auto"/>
        <w:bottom w:val="none" w:sz="0" w:space="0" w:color="auto"/>
        <w:right w:val="none" w:sz="0" w:space="0" w:color="auto"/>
      </w:divBdr>
    </w:div>
    <w:div w:id="406729066">
      <w:bodyDiv w:val="1"/>
      <w:marLeft w:val="0"/>
      <w:marRight w:val="0"/>
      <w:marTop w:val="0"/>
      <w:marBottom w:val="0"/>
      <w:divBdr>
        <w:top w:val="none" w:sz="0" w:space="0" w:color="auto"/>
        <w:left w:val="none" w:sz="0" w:space="0" w:color="auto"/>
        <w:bottom w:val="none" w:sz="0" w:space="0" w:color="auto"/>
        <w:right w:val="none" w:sz="0" w:space="0" w:color="auto"/>
      </w:divBdr>
    </w:div>
    <w:div w:id="429862636">
      <w:bodyDiv w:val="1"/>
      <w:marLeft w:val="0"/>
      <w:marRight w:val="0"/>
      <w:marTop w:val="0"/>
      <w:marBottom w:val="0"/>
      <w:divBdr>
        <w:top w:val="none" w:sz="0" w:space="0" w:color="auto"/>
        <w:left w:val="none" w:sz="0" w:space="0" w:color="auto"/>
        <w:bottom w:val="none" w:sz="0" w:space="0" w:color="auto"/>
        <w:right w:val="none" w:sz="0" w:space="0" w:color="auto"/>
      </w:divBdr>
    </w:div>
    <w:div w:id="499348937">
      <w:bodyDiv w:val="1"/>
      <w:marLeft w:val="0"/>
      <w:marRight w:val="0"/>
      <w:marTop w:val="0"/>
      <w:marBottom w:val="0"/>
      <w:divBdr>
        <w:top w:val="none" w:sz="0" w:space="0" w:color="auto"/>
        <w:left w:val="none" w:sz="0" w:space="0" w:color="auto"/>
        <w:bottom w:val="none" w:sz="0" w:space="0" w:color="auto"/>
        <w:right w:val="none" w:sz="0" w:space="0" w:color="auto"/>
      </w:divBdr>
    </w:div>
    <w:div w:id="545029162">
      <w:bodyDiv w:val="1"/>
      <w:marLeft w:val="0"/>
      <w:marRight w:val="0"/>
      <w:marTop w:val="0"/>
      <w:marBottom w:val="0"/>
      <w:divBdr>
        <w:top w:val="none" w:sz="0" w:space="0" w:color="auto"/>
        <w:left w:val="none" w:sz="0" w:space="0" w:color="auto"/>
        <w:bottom w:val="none" w:sz="0" w:space="0" w:color="auto"/>
        <w:right w:val="none" w:sz="0" w:space="0" w:color="auto"/>
      </w:divBdr>
      <w:divsChild>
        <w:div w:id="117145573">
          <w:marLeft w:val="547"/>
          <w:marRight w:val="0"/>
          <w:marTop w:val="139"/>
          <w:marBottom w:val="0"/>
          <w:divBdr>
            <w:top w:val="none" w:sz="0" w:space="0" w:color="auto"/>
            <w:left w:val="none" w:sz="0" w:space="0" w:color="auto"/>
            <w:bottom w:val="none" w:sz="0" w:space="0" w:color="auto"/>
            <w:right w:val="none" w:sz="0" w:space="0" w:color="auto"/>
          </w:divBdr>
        </w:div>
      </w:divsChild>
    </w:div>
    <w:div w:id="584151155">
      <w:bodyDiv w:val="1"/>
      <w:marLeft w:val="0"/>
      <w:marRight w:val="0"/>
      <w:marTop w:val="0"/>
      <w:marBottom w:val="0"/>
      <w:divBdr>
        <w:top w:val="none" w:sz="0" w:space="0" w:color="auto"/>
        <w:left w:val="none" w:sz="0" w:space="0" w:color="auto"/>
        <w:bottom w:val="none" w:sz="0" w:space="0" w:color="auto"/>
        <w:right w:val="none" w:sz="0" w:space="0" w:color="auto"/>
      </w:divBdr>
    </w:div>
    <w:div w:id="590553270">
      <w:bodyDiv w:val="1"/>
      <w:marLeft w:val="0"/>
      <w:marRight w:val="0"/>
      <w:marTop w:val="0"/>
      <w:marBottom w:val="0"/>
      <w:divBdr>
        <w:top w:val="none" w:sz="0" w:space="0" w:color="auto"/>
        <w:left w:val="none" w:sz="0" w:space="0" w:color="auto"/>
        <w:bottom w:val="none" w:sz="0" w:space="0" w:color="auto"/>
        <w:right w:val="none" w:sz="0" w:space="0" w:color="auto"/>
      </w:divBdr>
    </w:div>
    <w:div w:id="631667833">
      <w:bodyDiv w:val="1"/>
      <w:marLeft w:val="0"/>
      <w:marRight w:val="0"/>
      <w:marTop w:val="0"/>
      <w:marBottom w:val="0"/>
      <w:divBdr>
        <w:top w:val="none" w:sz="0" w:space="0" w:color="auto"/>
        <w:left w:val="none" w:sz="0" w:space="0" w:color="auto"/>
        <w:bottom w:val="none" w:sz="0" w:space="0" w:color="auto"/>
        <w:right w:val="none" w:sz="0" w:space="0" w:color="auto"/>
      </w:divBdr>
      <w:divsChild>
        <w:div w:id="1267612961">
          <w:marLeft w:val="0"/>
          <w:marRight w:val="0"/>
          <w:marTop w:val="100"/>
          <w:marBottom w:val="100"/>
          <w:divBdr>
            <w:top w:val="none" w:sz="0" w:space="0" w:color="auto"/>
            <w:left w:val="none" w:sz="0" w:space="0" w:color="auto"/>
            <w:bottom w:val="none" w:sz="0" w:space="0" w:color="auto"/>
            <w:right w:val="none" w:sz="0" w:space="0" w:color="auto"/>
          </w:divBdr>
          <w:divsChild>
            <w:div w:id="1822232829">
              <w:marLeft w:val="0"/>
              <w:marRight w:val="0"/>
              <w:marTop w:val="0"/>
              <w:marBottom w:val="0"/>
              <w:divBdr>
                <w:top w:val="none" w:sz="0" w:space="0" w:color="auto"/>
                <w:left w:val="none" w:sz="0" w:space="0" w:color="auto"/>
                <w:bottom w:val="none" w:sz="0" w:space="0" w:color="auto"/>
                <w:right w:val="none" w:sz="0" w:space="0" w:color="auto"/>
              </w:divBdr>
              <w:divsChild>
                <w:div w:id="438379058">
                  <w:marLeft w:val="0"/>
                  <w:marRight w:val="0"/>
                  <w:marTop w:val="0"/>
                  <w:marBottom w:val="0"/>
                  <w:divBdr>
                    <w:top w:val="none" w:sz="0" w:space="0" w:color="auto"/>
                    <w:left w:val="none" w:sz="0" w:space="0" w:color="auto"/>
                    <w:bottom w:val="none" w:sz="0" w:space="0" w:color="auto"/>
                    <w:right w:val="none" w:sz="0" w:space="0" w:color="auto"/>
                  </w:divBdr>
                  <w:divsChild>
                    <w:div w:id="2125612568">
                      <w:marLeft w:val="0"/>
                      <w:marRight w:val="0"/>
                      <w:marTop w:val="0"/>
                      <w:marBottom w:val="0"/>
                      <w:divBdr>
                        <w:top w:val="none" w:sz="0" w:space="0" w:color="auto"/>
                        <w:left w:val="none" w:sz="0" w:space="0" w:color="auto"/>
                        <w:bottom w:val="none" w:sz="0" w:space="0" w:color="auto"/>
                        <w:right w:val="none" w:sz="0" w:space="0" w:color="auto"/>
                      </w:divBdr>
                      <w:divsChild>
                        <w:div w:id="1470829135">
                          <w:marLeft w:val="0"/>
                          <w:marRight w:val="0"/>
                          <w:marTop w:val="0"/>
                          <w:marBottom w:val="0"/>
                          <w:divBdr>
                            <w:top w:val="none" w:sz="0" w:space="0" w:color="auto"/>
                            <w:left w:val="none" w:sz="0" w:space="0" w:color="auto"/>
                            <w:bottom w:val="none" w:sz="0" w:space="0" w:color="auto"/>
                            <w:right w:val="none" w:sz="0" w:space="0" w:color="auto"/>
                          </w:divBdr>
                          <w:divsChild>
                            <w:div w:id="13505526">
                              <w:marLeft w:val="0"/>
                              <w:marRight w:val="0"/>
                              <w:marTop w:val="0"/>
                              <w:marBottom w:val="150"/>
                              <w:divBdr>
                                <w:top w:val="none" w:sz="0" w:space="0" w:color="auto"/>
                                <w:left w:val="none" w:sz="0" w:space="0" w:color="auto"/>
                                <w:bottom w:val="none" w:sz="0" w:space="0" w:color="auto"/>
                                <w:right w:val="none" w:sz="0" w:space="0" w:color="auto"/>
                              </w:divBdr>
                              <w:divsChild>
                                <w:div w:id="300429295">
                                  <w:marLeft w:val="0"/>
                                  <w:marRight w:val="0"/>
                                  <w:marTop w:val="0"/>
                                  <w:marBottom w:val="0"/>
                                  <w:divBdr>
                                    <w:top w:val="none" w:sz="0" w:space="0" w:color="auto"/>
                                    <w:left w:val="none" w:sz="0" w:space="0" w:color="auto"/>
                                    <w:bottom w:val="none" w:sz="0" w:space="0" w:color="auto"/>
                                    <w:right w:val="none" w:sz="0" w:space="0" w:color="auto"/>
                                  </w:divBdr>
                                  <w:divsChild>
                                    <w:div w:id="2077505163">
                                      <w:marLeft w:val="0"/>
                                      <w:marRight w:val="0"/>
                                      <w:marTop w:val="0"/>
                                      <w:marBottom w:val="0"/>
                                      <w:divBdr>
                                        <w:top w:val="none" w:sz="0" w:space="0" w:color="auto"/>
                                        <w:left w:val="none" w:sz="0" w:space="0" w:color="auto"/>
                                        <w:bottom w:val="none" w:sz="0" w:space="0" w:color="auto"/>
                                        <w:right w:val="none" w:sz="0" w:space="0" w:color="auto"/>
                                      </w:divBdr>
                                      <w:divsChild>
                                        <w:div w:id="8211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865481">
      <w:bodyDiv w:val="1"/>
      <w:marLeft w:val="0"/>
      <w:marRight w:val="0"/>
      <w:marTop w:val="0"/>
      <w:marBottom w:val="0"/>
      <w:divBdr>
        <w:top w:val="none" w:sz="0" w:space="0" w:color="auto"/>
        <w:left w:val="none" w:sz="0" w:space="0" w:color="auto"/>
        <w:bottom w:val="none" w:sz="0" w:space="0" w:color="auto"/>
        <w:right w:val="none" w:sz="0" w:space="0" w:color="auto"/>
      </w:divBdr>
    </w:div>
    <w:div w:id="810099330">
      <w:bodyDiv w:val="1"/>
      <w:marLeft w:val="0"/>
      <w:marRight w:val="0"/>
      <w:marTop w:val="0"/>
      <w:marBottom w:val="0"/>
      <w:divBdr>
        <w:top w:val="none" w:sz="0" w:space="0" w:color="auto"/>
        <w:left w:val="none" w:sz="0" w:space="0" w:color="auto"/>
        <w:bottom w:val="none" w:sz="0" w:space="0" w:color="auto"/>
        <w:right w:val="none" w:sz="0" w:space="0" w:color="auto"/>
      </w:divBdr>
      <w:divsChild>
        <w:div w:id="616909954">
          <w:marLeft w:val="0"/>
          <w:marRight w:val="0"/>
          <w:marTop w:val="100"/>
          <w:marBottom w:val="100"/>
          <w:divBdr>
            <w:top w:val="none" w:sz="0" w:space="0" w:color="auto"/>
            <w:left w:val="none" w:sz="0" w:space="0" w:color="auto"/>
            <w:bottom w:val="none" w:sz="0" w:space="0" w:color="auto"/>
            <w:right w:val="none" w:sz="0" w:space="0" w:color="auto"/>
          </w:divBdr>
          <w:divsChild>
            <w:div w:id="1956937111">
              <w:marLeft w:val="0"/>
              <w:marRight w:val="0"/>
              <w:marTop w:val="0"/>
              <w:marBottom w:val="0"/>
              <w:divBdr>
                <w:top w:val="none" w:sz="0" w:space="0" w:color="auto"/>
                <w:left w:val="none" w:sz="0" w:space="0" w:color="auto"/>
                <w:bottom w:val="none" w:sz="0" w:space="0" w:color="auto"/>
                <w:right w:val="none" w:sz="0" w:space="0" w:color="auto"/>
              </w:divBdr>
              <w:divsChild>
                <w:div w:id="1703748944">
                  <w:marLeft w:val="0"/>
                  <w:marRight w:val="0"/>
                  <w:marTop w:val="0"/>
                  <w:marBottom w:val="0"/>
                  <w:divBdr>
                    <w:top w:val="none" w:sz="0" w:space="0" w:color="auto"/>
                    <w:left w:val="none" w:sz="0" w:space="0" w:color="auto"/>
                    <w:bottom w:val="none" w:sz="0" w:space="0" w:color="auto"/>
                    <w:right w:val="none" w:sz="0" w:space="0" w:color="auto"/>
                  </w:divBdr>
                  <w:divsChild>
                    <w:div w:id="1968702050">
                      <w:marLeft w:val="0"/>
                      <w:marRight w:val="0"/>
                      <w:marTop w:val="0"/>
                      <w:marBottom w:val="0"/>
                      <w:divBdr>
                        <w:top w:val="none" w:sz="0" w:space="0" w:color="auto"/>
                        <w:left w:val="none" w:sz="0" w:space="0" w:color="auto"/>
                        <w:bottom w:val="none" w:sz="0" w:space="0" w:color="auto"/>
                        <w:right w:val="none" w:sz="0" w:space="0" w:color="auto"/>
                      </w:divBdr>
                      <w:divsChild>
                        <w:div w:id="2121022111">
                          <w:marLeft w:val="0"/>
                          <w:marRight w:val="0"/>
                          <w:marTop w:val="0"/>
                          <w:marBottom w:val="0"/>
                          <w:divBdr>
                            <w:top w:val="none" w:sz="0" w:space="0" w:color="auto"/>
                            <w:left w:val="none" w:sz="0" w:space="0" w:color="auto"/>
                            <w:bottom w:val="none" w:sz="0" w:space="0" w:color="auto"/>
                            <w:right w:val="none" w:sz="0" w:space="0" w:color="auto"/>
                          </w:divBdr>
                          <w:divsChild>
                            <w:div w:id="166140246">
                              <w:marLeft w:val="0"/>
                              <w:marRight w:val="0"/>
                              <w:marTop w:val="0"/>
                              <w:marBottom w:val="150"/>
                              <w:divBdr>
                                <w:top w:val="none" w:sz="0" w:space="0" w:color="auto"/>
                                <w:left w:val="none" w:sz="0" w:space="0" w:color="auto"/>
                                <w:bottom w:val="none" w:sz="0" w:space="0" w:color="auto"/>
                                <w:right w:val="none" w:sz="0" w:space="0" w:color="auto"/>
                              </w:divBdr>
                              <w:divsChild>
                                <w:div w:id="1468084688">
                                  <w:marLeft w:val="0"/>
                                  <w:marRight w:val="0"/>
                                  <w:marTop w:val="0"/>
                                  <w:marBottom w:val="0"/>
                                  <w:divBdr>
                                    <w:top w:val="none" w:sz="0" w:space="0" w:color="auto"/>
                                    <w:left w:val="none" w:sz="0" w:space="0" w:color="auto"/>
                                    <w:bottom w:val="none" w:sz="0" w:space="0" w:color="auto"/>
                                    <w:right w:val="none" w:sz="0" w:space="0" w:color="auto"/>
                                  </w:divBdr>
                                  <w:divsChild>
                                    <w:div w:id="737023123">
                                      <w:marLeft w:val="0"/>
                                      <w:marRight w:val="0"/>
                                      <w:marTop w:val="0"/>
                                      <w:marBottom w:val="0"/>
                                      <w:divBdr>
                                        <w:top w:val="none" w:sz="0" w:space="0" w:color="auto"/>
                                        <w:left w:val="none" w:sz="0" w:space="0" w:color="auto"/>
                                        <w:bottom w:val="none" w:sz="0" w:space="0" w:color="auto"/>
                                        <w:right w:val="none" w:sz="0" w:space="0" w:color="auto"/>
                                      </w:divBdr>
                                      <w:divsChild>
                                        <w:div w:id="16686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163479">
      <w:bodyDiv w:val="1"/>
      <w:marLeft w:val="0"/>
      <w:marRight w:val="0"/>
      <w:marTop w:val="0"/>
      <w:marBottom w:val="0"/>
      <w:divBdr>
        <w:top w:val="none" w:sz="0" w:space="0" w:color="auto"/>
        <w:left w:val="none" w:sz="0" w:space="0" w:color="auto"/>
        <w:bottom w:val="none" w:sz="0" w:space="0" w:color="auto"/>
        <w:right w:val="none" w:sz="0" w:space="0" w:color="auto"/>
      </w:divBdr>
      <w:divsChild>
        <w:div w:id="252323540">
          <w:marLeft w:val="547"/>
          <w:marRight w:val="0"/>
          <w:marTop w:val="115"/>
          <w:marBottom w:val="0"/>
          <w:divBdr>
            <w:top w:val="none" w:sz="0" w:space="0" w:color="auto"/>
            <w:left w:val="none" w:sz="0" w:space="0" w:color="auto"/>
            <w:bottom w:val="none" w:sz="0" w:space="0" w:color="auto"/>
            <w:right w:val="none" w:sz="0" w:space="0" w:color="auto"/>
          </w:divBdr>
        </w:div>
        <w:div w:id="644971988">
          <w:marLeft w:val="547"/>
          <w:marRight w:val="0"/>
          <w:marTop w:val="115"/>
          <w:marBottom w:val="0"/>
          <w:divBdr>
            <w:top w:val="none" w:sz="0" w:space="0" w:color="auto"/>
            <w:left w:val="none" w:sz="0" w:space="0" w:color="auto"/>
            <w:bottom w:val="none" w:sz="0" w:space="0" w:color="auto"/>
            <w:right w:val="none" w:sz="0" w:space="0" w:color="auto"/>
          </w:divBdr>
        </w:div>
        <w:div w:id="1195118014">
          <w:marLeft w:val="547"/>
          <w:marRight w:val="0"/>
          <w:marTop w:val="115"/>
          <w:marBottom w:val="0"/>
          <w:divBdr>
            <w:top w:val="none" w:sz="0" w:space="0" w:color="auto"/>
            <w:left w:val="none" w:sz="0" w:space="0" w:color="auto"/>
            <w:bottom w:val="none" w:sz="0" w:space="0" w:color="auto"/>
            <w:right w:val="none" w:sz="0" w:space="0" w:color="auto"/>
          </w:divBdr>
        </w:div>
      </w:divsChild>
    </w:div>
    <w:div w:id="1133907026">
      <w:bodyDiv w:val="1"/>
      <w:marLeft w:val="0"/>
      <w:marRight w:val="0"/>
      <w:marTop w:val="0"/>
      <w:marBottom w:val="0"/>
      <w:divBdr>
        <w:top w:val="none" w:sz="0" w:space="0" w:color="auto"/>
        <w:left w:val="none" w:sz="0" w:space="0" w:color="auto"/>
        <w:bottom w:val="none" w:sz="0" w:space="0" w:color="auto"/>
        <w:right w:val="none" w:sz="0" w:space="0" w:color="auto"/>
      </w:divBdr>
      <w:divsChild>
        <w:div w:id="62989586">
          <w:marLeft w:val="0"/>
          <w:marRight w:val="0"/>
          <w:marTop w:val="100"/>
          <w:marBottom w:val="100"/>
          <w:divBdr>
            <w:top w:val="none" w:sz="0" w:space="0" w:color="auto"/>
            <w:left w:val="none" w:sz="0" w:space="0" w:color="auto"/>
            <w:bottom w:val="none" w:sz="0" w:space="0" w:color="auto"/>
            <w:right w:val="none" w:sz="0" w:space="0" w:color="auto"/>
          </w:divBdr>
          <w:divsChild>
            <w:div w:id="1612204691">
              <w:marLeft w:val="0"/>
              <w:marRight w:val="0"/>
              <w:marTop w:val="0"/>
              <w:marBottom w:val="0"/>
              <w:divBdr>
                <w:top w:val="none" w:sz="0" w:space="0" w:color="auto"/>
                <w:left w:val="none" w:sz="0" w:space="0" w:color="auto"/>
                <w:bottom w:val="none" w:sz="0" w:space="0" w:color="auto"/>
                <w:right w:val="none" w:sz="0" w:space="0" w:color="auto"/>
              </w:divBdr>
              <w:divsChild>
                <w:div w:id="912351411">
                  <w:marLeft w:val="0"/>
                  <w:marRight w:val="0"/>
                  <w:marTop w:val="0"/>
                  <w:marBottom w:val="0"/>
                  <w:divBdr>
                    <w:top w:val="none" w:sz="0" w:space="0" w:color="auto"/>
                    <w:left w:val="none" w:sz="0" w:space="0" w:color="auto"/>
                    <w:bottom w:val="none" w:sz="0" w:space="0" w:color="auto"/>
                    <w:right w:val="none" w:sz="0" w:space="0" w:color="auto"/>
                  </w:divBdr>
                  <w:divsChild>
                    <w:div w:id="1630626467">
                      <w:marLeft w:val="0"/>
                      <w:marRight w:val="0"/>
                      <w:marTop w:val="0"/>
                      <w:marBottom w:val="0"/>
                      <w:divBdr>
                        <w:top w:val="none" w:sz="0" w:space="0" w:color="auto"/>
                        <w:left w:val="none" w:sz="0" w:space="0" w:color="auto"/>
                        <w:bottom w:val="none" w:sz="0" w:space="0" w:color="auto"/>
                        <w:right w:val="none" w:sz="0" w:space="0" w:color="auto"/>
                      </w:divBdr>
                      <w:divsChild>
                        <w:div w:id="2076079071">
                          <w:marLeft w:val="0"/>
                          <w:marRight w:val="0"/>
                          <w:marTop w:val="0"/>
                          <w:marBottom w:val="0"/>
                          <w:divBdr>
                            <w:top w:val="none" w:sz="0" w:space="0" w:color="auto"/>
                            <w:left w:val="none" w:sz="0" w:space="0" w:color="auto"/>
                            <w:bottom w:val="none" w:sz="0" w:space="0" w:color="auto"/>
                            <w:right w:val="none" w:sz="0" w:space="0" w:color="auto"/>
                          </w:divBdr>
                          <w:divsChild>
                            <w:div w:id="1269583927">
                              <w:marLeft w:val="0"/>
                              <w:marRight w:val="0"/>
                              <w:marTop w:val="0"/>
                              <w:marBottom w:val="150"/>
                              <w:divBdr>
                                <w:top w:val="none" w:sz="0" w:space="0" w:color="auto"/>
                                <w:left w:val="none" w:sz="0" w:space="0" w:color="auto"/>
                                <w:bottom w:val="none" w:sz="0" w:space="0" w:color="auto"/>
                                <w:right w:val="none" w:sz="0" w:space="0" w:color="auto"/>
                              </w:divBdr>
                              <w:divsChild>
                                <w:div w:id="58796454">
                                  <w:marLeft w:val="0"/>
                                  <w:marRight w:val="0"/>
                                  <w:marTop w:val="0"/>
                                  <w:marBottom w:val="0"/>
                                  <w:divBdr>
                                    <w:top w:val="none" w:sz="0" w:space="0" w:color="auto"/>
                                    <w:left w:val="none" w:sz="0" w:space="0" w:color="auto"/>
                                    <w:bottom w:val="none" w:sz="0" w:space="0" w:color="auto"/>
                                    <w:right w:val="none" w:sz="0" w:space="0" w:color="auto"/>
                                  </w:divBdr>
                                  <w:divsChild>
                                    <w:div w:id="1536579440">
                                      <w:marLeft w:val="0"/>
                                      <w:marRight w:val="0"/>
                                      <w:marTop w:val="0"/>
                                      <w:marBottom w:val="0"/>
                                      <w:divBdr>
                                        <w:top w:val="none" w:sz="0" w:space="0" w:color="auto"/>
                                        <w:left w:val="none" w:sz="0" w:space="0" w:color="auto"/>
                                        <w:bottom w:val="none" w:sz="0" w:space="0" w:color="auto"/>
                                        <w:right w:val="none" w:sz="0" w:space="0" w:color="auto"/>
                                      </w:divBdr>
                                      <w:divsChild>
                                        <w:div w:id="2091609758">
                                          <w:marLeft w:val="0"/>
                                          <w:marRight w:val="0"/>
                                          <w:marTop w:val="0"/>
                                          <w:marBottom w:val="0"/>
                                          <w:divBdr>
                                            <w:top w:val="none" w:sz="0" w:space="0" w:color="auto"/>
                                            <w:left w:val="none" w:sz="0" w:space="0" w:color="auto"/>
                                            <w:bottom w:val="none" w:sz="0" w:space="0" w:color="auto"/>
                                            <w:right w:val="none" w:sz="0" w:space="0" w:color="auto"/>
                                          </w:divBdr>
                                          <w:divsChild>
                                            <w:div w:id="18198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7919618">
      <w:bodyDiv w:val="1"/>
      <w:marLeft w:val="0"/>
      <w:marRight w:val="0"/>
      <w:marTop w:val="0"/>
      <w:marBottom w:val="0"/>
      <w:divBdr>
        <w:top w:val="none" w:sz="0" w:space="0" w:color="auto"/>
        <w:left w:val="none" w:sz="0" w:space="0" w:color="auto"/>
        <w:bottom w:val="none" w:sz="0" w:space="0" w:color="auto"/>
        <w:right w:val="none" w:sz="0" w:space="0" w:color="auto"/>
      </w:divBdr>
      <w:divsChild>
        <w:div w:id="481580410">
          <w:marLeft w:val="0"/>
          <w:marRight w:val="0"/>
          <w:marTop w:val="100"/>
          <w:marBottom w:val="100"/>
          <w:divBdr>
            <w:top w:val="none" w:sz="0" w:space="0" w:color="auto"/>
            <w:left w:val="none" w:sz="0" w:space="0" w:color="auto"/>
            <w:bottom w:val="none" w:sz="0" w:space="0" w:color="auto"/>
            <w:right w:val="none" w:sz="0" w:space="0" w:color="auto"/>
          </w:divBdr>
          <w:divsChild>
            <w:div w:id="867253493">
              <w:marLeft w:val="0"/>
              <w:marRight w:val="0"/>
              <w:marTop w:val="0"/>
              <w:marBottom w:val="0"/>
              <w:divBdr>
                <w:top w:val="none" w:sz="0" w:space="0" w:color="auto"/>
                <w:left w:val="none" w:sz="0" w:space="0" w:color="auto"/>
                <w:bottom w:val="none" w:sz="0" w:space="0" w:color="auto"/>
                <w:right w:val="none" w:sz="0" w:space="0" w:color="auto"/>
              </w:divBdr>
              <w:divsChild>
                <w:div w:id="55474503">
                  <w:marLeft w:val="0"/>
                  <w:marRight w:val="0"/>
                  <w:marTop w:val="0"/>
                  <w:marBottom w:val="0"/>
                  <w:divBdr>
                    <w:top w:val="none" w:sz="0" w:space="0" w:color="auto"/>
                    <w:left w:val="none" w:sz="0" w:space="0" w:color="auto"/>
                    <w:bottom w:val="none" w:sz="0" w:space="0" w:color="auto"/>
                    <w:right w:val="none" w:sz="0" w:space="0" w:color="auto"/>
                  </w:divBdr>
                  <w:divsChild>
                    <w:div w:id="2074506338">
                      <w:marLeft w:val="0"/>
                      <w:marRight w:val="0"/>
                      <w:marTop w:val="0"/>
                      <w:marBottom w:val="0"/>
                      <w:divBdr>
                        <w:top w:val="none" w:sz="0" w:space="0" w:color="auto"/>
                        <w:left w:val="none" w:sz="0" w:space="0" w:color="auto"/>
                        <w:bottom w:val="none" w:sz="0" w:space="0" w:color="auto"/>
                        <w:right w:val="none" w:sz="0" w:space="0" w:color="auto"/>
                      </w:divBdr>
                      <w:divsChild>
                        <w:div w:id="1687322202">
                          <w:marLeft w:val="0"/>
                          <w:marRight w:val="0"/>
                          <w:marTop w:val="0"/>
                          <w:marBottom w:val="0"/>
                          <w:divBdr>
                            <w:top w:val="none" w:sz="0" w:space="0" w:color="auto"/>
                            <w:left w:val="none" w:sz="0" w:space="0" w:color="auto"/>
                            <w:bottom w:val="none" w:sz="0" w:space="0" w:color="auto"/>
                            <w:right w:val="none" w:sz="0" w:space="0" w:color="auto"/>
                          </w:divBdr>
                          <w:divsChild>
                            <w:div w:id="607396519">
                              <w:marLeft w:val="0"/>
                              <w:marRight w:val="0"/>
                              <w:marTop w:val="0"/>
                              <w:marBottom w:val="150"/>
                              <w:divBdr>
                                <w:top w:val="none" w:sz="0" w:space="0" w:color="auto"/>
                                <w:left w:val="none" w:sz="0" w:space="0" w:color="auto"/>
                                <w:bottom w:val="none" w:sz="0" w:space="0" w:color="auto"/>
                                <w:right w:val="none" w:sz="0" w:space="0" w:color="auto"/>
                              </w:divBdr>
                              <w:divsChild>
                                <w:div w:id="929122583">
                                  <w:marLeft w:val="0"/>
                                  <w:marRight w:val="0"/>
                                  <w:marTop w:val="0"/>
                                  <w:marBottom w:val="0"/>
                                  <w:divBdr>
                                    <w:top w:val="none" w:sz="0" w:space="0" w:color="auto"/>
                                    <w:left w:val="none" w:sz="0" w:space="0" w:color="auto"/>
                                    <w:bottom w:val="none" w:sz="0" w:space="0" w:color="auto"/>
                                    <w:right w:val="none" w:sz="0" w:space="0" w:color="auto"/>
                                  </w:divBdr>
                                  <w:divsChild>
                                    <w:div w:id="2090468857">
                                      <w:marLeft w:val="0"/>
                                      <w:marRight w:val="0"/>
                                      <w:marTop w:val="0"/>
                                      <w:marBottom w:val="0"/>
                                      <w:divBdr>
                                        <w:top w:val="none" w:sz="0" w:space="0" w:color="auto"/>
                                        <w:left w:val="none" w:sz="0" w:space="0" w:color="auto"/>
                                        <w:bottom w:val="none" w:sz="0" w:space="0" w:color="auto"/>
                                        <w:right w:val="none" w:sz="0" w:space="0" w:color="auto"/>
                                      </w:divBdr>
                                      <w:divsChild>
                                        <w:div w:id="1049768006">
                                          <w:marLeft w:val="0"/>
                                          <w:marRight w:val="0"/>
                                          <w:marTop w:val="0"/>
                                          <w:marBottom w:val="0"/>
                                          <w:divBdr>
                                            <w:top w:val="none" w:sz="0" w:space="0" w:color="auto"/>
                                            <w:left w:val="none" w:sz="0" w:space="0" w:color="auto"/>
                                            <w:bottom w:val="none" w:sz="0" w:space="0" w:color="auto"/>
                                            <w:right w:val="none" w:sz="0" w:space="0" w:color="auto"/>
                                          </w:divBdr>
                                          <w:divsChild>
                                            <w:div w:id="510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2698303">
      <w:bodyDiv w:val="1"/>
      <w:marLeft w:val="0"/>
      <w:marRight w:val="0"/>
      <w:marTop w:val="0"/>
      <w:marBottom w:val="0"/>
      <w:divBdr>
        <w:top w:val="none" w:sz="0" w:space="0" w:color="auto"/>
        <w:left w:val="none" w:sz="0" w:space="0" w:color="auto"/>
        <w:bottom w:val="none" w:sz="0" w:space="0" w:color="auto"/>
        <w:right w:val="none" w:sz="0" w:space="0" w:color="auto"/>
      </w:divBdr>
    </w:div>
    <w:div w:id="1200127625">
      <w:bodyDiv w:val="1"/>
      <w:marLeft w:val="0"/>
      <w:marRight w:val="0"/>
      <w:marTop w:val="0"/>
      <w:marBottom w:val="0"/>
      <w:divBdr>
        <w:top w:val="none" w:sz="0" w:space="0" w:color="auto"/>
        <w:left w:val="none" w:sz="0" w:space="0" w:color="auto"/>
        <w:bottom w:val="none" w:sz="0" w:space="0" w:color="auto"/>
        <w:right w:val="none" w:sz="0" w:space="0" w:color="auto"/>
      </w:divBdr>
    </w:div>
    <w:div w:id="1240486594">
      <w:bodyDiv w:val="1"/>
      <w:marLeft w:val="0"/>
      <w:marRight w:val="0"/>
      <w:marTop w:val="173"/>
      <w:marBottom w:val="173"/>
      <w:divBdr>
        <w:top w:val="none" w:sz="0" w:space="0" w:color="auto"/>
        <w:left w:val="none" w:sz="0" w:space="0" w:color="auto"/>
        <w:bottom w:val="none" w:sz="0" w:space="0" w:color="auto"/>
        <w:right w:val="none" w:sz="0" w:space="0" w:color="auto"/>
      </w:divBdr>
      <w:divsChild>
        <w:div w:id="1051274635">
          <w:marLeft w:val="0"/>
          <w:marRight w:val="0"/>
          <w:marTop w:val="0"/>
          <w:marBottom w:val="0"/>
          <w:divBdr>
            <w:top w:val="single" w:sz="12" w:space="0" w:color="AABB44"/>
            <w:left w:val="single" w:sz="12" w:space="0" w:color="AABB44"/>
            <w:bottom w:val="single" w:sz="12" w:space="0" w:color="AABB44"/>
            <w:right w:val="single" w:sz="12" w:space="0" w:color="AABB44"/>
          </w:divBdr>
          <w:divsChild>
            <w:div w:id="7406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95819">
      <w:bodyDiv w:val="1"/>
      <w:marLeft w:val="0"/>
      <w:marRight w:val="0"/>
      <w:marTop w:val="0"/>
      <w:marBottom w:val="0"/>
      <w:divBdr>
        <w:top w:val="none" w:sz="0" w:space="0" w:color="auto"/>
        <w:left w:val="none" w:sz="0" w:space="0" w:color="auto"/>
        <w:bottom w:val="none" w:sz="0" w:space="0" w:color="auto"/>
        <w:right w:val="none" w:sz="0" w:space="0" w:color="auto"/>
      </w:divBdr>
    </w:div>
    <w:div w:id="1310938162">
      <w:bodyDiv w:val="1"/>
      <w:marLeft w:val="0"/>
      <w:marRight w:val="0"/>
      <w:marTop w:val="0"/>
      <w:marBottom w:val="0"/>
      <w:divBdr>
        <w:top w:val="none" w:sz="0" w:space="0" w:color="auto"/>
        <w:left w:val="none" w:sz="0" w:space="0" w:color="auto"/>
        <w:bottom w:val="none" w:sz="0" w:space="0" w:color="auto"/>
        <w:right w:val="none" w:sz="0" w:space="0" w:color="auto"/>
      </w:divBdr>
    </w:div>
    <w:div w:id="1322737154">
      <w:bodyDiv w:val="1"/>
      <w:marLeft w:val="0"/>
      <w:marRight w:val="0"/>
      <w:marTop w:val="0"/>
      <w:marBottom w:val="0"/>
      <w:divBdr>
        <w:top w:val="none" w:sz="0" w:space="0" w:color="auto"/>
        <w:left w:val="none" w:sz="0" w:space="0" w:color="auto"/>
        <w:bottom w:val="none" w:sz="0" w:space="0" w:color="auto"/>
        <w:right w:val="none" w:sz="0" w:space="0" w:color="auto"/>
      </w:divBdr>
    </w:div>
    <w:div w:id="1516116474">
      <w:bodyDiv w:val="1"/>
      <w:marLeft w:val="0"/>
      <w:marRight w:val="0"/>
      <w:marTop w:val="0"/>
      <w:marBottom w:val="0"/>
      <w:divBdr>
        <w:top w:val="none" w:sz="0" w:space="0" w:color="auto"/>
        <w:left w:val="none" w:sz="0" w:space="0" w:color="auto"/>
        <w:bottom w:val="none" w:sz="0" w:space="0" w:color="auto"/>
        <w:right w:val="none" w:sz="0" w:space="0" w:color="auto"/>
      </w:divBdr>
    </w:div>
    <w:div w:id="1533304534">
      <w:bodyDiv w:val="1"/>
      <w:marLeft w:val="0"/>
      <w:marRight w:val="0"/>
      <w:marTop w:val="0"/>
      <w:marBottom w:val="0"/>
      <w:divBdr>
        <w:top w:val="none" w:sz="0" w:space="0" w:color="auto"/>
        <w:left w:val="none" w:sz="0" w:space="0" w:color="auto"/>
        <w:bottom w:val="none" w:sz="0" w:space="0" w:color="auto"/>
        <w:right w:val="none" w:sz="0" w:space="0" w:color="auto"/>
      </w:divBdr>
      <w:divsChild>
        <w:div w:id="1628467297">
          <w:marLeft w:val="0"/>
          <w:marRight w:val="0"/>
          <w:marTop w:val="100"/>
          <w:marBottom w:val="100"/>
          <w:divBdr>
            <w:top w:val="single" w:sz="6" w:space="4" w:color="771414"/>
            <w:left w:val="single" w:sz="6" w:space="4" w:color="771414"/>
            <w:bottom w:val="single" w:sz="6" w:space="4" w:color="771414"/>
            <w:right w:val="single" w:sz="6" w:space="4" w:color="771414"/>
          </w:divBdr>
          <w:divsChild>
            <w:div w:id="488449499">
              <w:marLeft w:val="3470"/>
              <w:marRight w:val="0"/>
              <w:marTop w:val="87"/>
              <w:marBottom w:val="0"/>
              <w:divBdr>
                <w:top w:val="none" w:sz="0" w:space="0" w:color="auto"/>
                <w:left w:val="none" w:sz="0" w:space="0" w:color="auto"/>
                <w:bottom w:val="none" w:sz="0" w:space="0" w:color="auto"/>
                <w:right w:val="none" w:sz="0" w:space="0" w:color="auto"/>
              </w:divBdr>
              <w:divsChild>
                <w:div w:id="1444377228">
                  <w:marLeft w:val="0"/>
                  <w:marRight w:val="0"/>
                  <w:marTop w:val="0"/>
                  <w:marBottom w:val="0"/>
                  <w:divBdr>
                    <w:top w:val="none" w:sz="0" w:space="0" w:color="auto"/>
                    <w:left w:val="none" w:sz="0" w:space="0" w:color="auto"/>
                    <w:bottom w:val="none" w:sz="0" w:space="0" w:color="auto"/>
                    <w:right w:val="none" w:sz="0" w:space="0" w:color="auto"/>
                  </w:divBdr>
                  <w:divsChild>
                    <w:div w:id="1009409400">
                      <w:marLeft w:val="0"/>
                      <w:marRight w:val="0"/>
                      <w:marTop w:val="0"/>
                      <w:marBottom w:val="0"/>
                      <w:divBdr>
                        <w:top w:val="none" w:sz="0" w:space="0" w:color="auto"/>
                        <w:left w:val="none" w:sz="0" w:space="0" w:color="auto"/>
                        <w:bottom w:val="none" w:sz="0" w:space="0" w:color="auto"/>
                        <w:right w:val="none" w:sz="0" w:space="0" w:color="auto"/>
                      </w:divBdr>
                      <w:divsChild>
                        <w:div w:id="119151253">
                          <w:marLeft w:val="0"/>
                          <w:marRight w:val="0"/>
                          <w:marTop w:val="0"/>
                          <w:marBottom w:val="0"/>
                          <w:divBdr>
                            <w:top w:val="none" w:sz="0" w:space="0" w:color="auto"/>
                            <w:left w:val="none" w:sz="0" w:space="0" w:color="auto"/>
                            <w:bottom w:val="none" w:sz="0" w:space="0" w:color="auto"/>
                            <w:right w:val="none" w:sz="0" w:space="0" w:color="auto"/>
                          </w:divBdr>
                        </w:div>
                        <w:div w:id="1369333872">
                          <w:marLeft w:val="0"/>
                          <w:marRight w:val="0"/>
                          <w:marTop w:val="0"/>
                          <w:marBottom w:val="0"/>
                          <w:divBdr>
                            <w:top w:val="none" w:sz="0" w:space="0" w:color="auto"/>
                            <w:left w:val="none" w:sz="0" w:space="0" w:color="auto"/>
                            <w:bottom w:val="none" w:sz="0" w:space="0" w:color="auto"/>
                            <w:right w:val="none" w:sz="0" w:space="0" w:color="auto"/>
                          </w:divBdr>
                        </w:div>
                        <w:div w:id="15764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7950">
      <w:bodyDiv w:val="1"/>
      <w:marLeft w:val="0"/>
      <w:marRight w:val="0"/>
      <w:marTop w:val="0"/>
      <w:marBottom w:val="0"/>
      <w:divBdr>
        <w:top w:val="none" w:sz="0" w:space="0" w:color="auto"/>
        <w:left w:val="none" w:sz="0" w:space="0" w:color="auto"/>
        <w:bottom w:val="none" w:sz="0" w:space="0" w:color="auto"/>
        <w:right w:val="none" w:sz="0" w:space="0" w:color="auto"/>
      </w:divBdr>
    </w:div>
    <w:div w:id="1569076302">
      <w:bodyDiv w:val="1"/>
      <w:marLeft w:val="0"/>
      <w:marRight w:val="0"/>
      <w:marTop w:val="0"/>
      <w:marBottom w:val="0"/>
      <w:divBdr>
        <w:top w:val="none" w:sz="0" w:space="0" w:color="auto"/>
        <w:left w:val="none" w:sz="0" w:space="0" w:color="auto"/>
        <w:bottom w:val="none" w:sz="0" w:space="0" w:color="auto"/>
        <w:right w:val="none" w:sz="0" w:space="0" w:color="auto"/>
      </w:divBdr>
    </w:div>
    <w:div w:id="1655139666">
      <w:bodyDiv w:val="1"/>
      <w:marLeft w:val="0"/>
      <w:marRight w:val="0"/>
      <w:marTop w:val="0"/>
      <w:marBottom w:val="0"/>
      <w:divBdr>
        <w:top w:val="none" w:sz="0" w:space="0" w:color="auto"/>
        <w:left w:val="none" w:sz="0" w:space="0" w:color="auto"/>
        <w:bottom w:val="none" w:sz="0" w:space="0" w:color="auto"/>
        <w:right w:val="none" w:sz="0" w:space="0" w:color="auto"/>
      </w:divBdr>
    </w:div>
    <w:div w:id="1666083663">
      <w:bodyDiv w:val="1"/>
      <w:marLeft w:val="0"/>
      <w:marRight w:val="0"/>
      <w:marTop w:val="0"/>
      <w:marBottom w:val="0"/>
      <w:divBdr>
        <w:top w:val="none" w:sz="0" w:space="0" w:color="auto"/>
        <w:left w:val="none" w:sz="0" w:space="0" w:color="auto"/>
        <w:bottom w:val="none" w:sz="0" w:space="0" w:color="auto"/>
        <w:right w:val="none" w:sz="0" w:space="0" w:color="auto"/>
      </w:divBdr>
    </w:div>
    <w:div w:id="1670864089">
      <w:bodyDiv w:val="1"/>
      <w:marLeft w:val="0"/>
      <w:marRight w:val="0"/>
      <w:marTop w:val="0"/>
      <w:marBottom w:val="0"/>
      <w:divBdr>
        <w:top w:val="none" w:sz="0" w:space="0" w:color="auto"/>
        <w:left w:val="none" w:sz="0" w:space="0" w:color="auto"/>
        <w:bottom w:val="none" w:sz="0" w:space="0" w:color="auto"/>
        <w:right w:val="none" w:sz="0" w:space="0" w:color="auto"/>
      </w:divBdr>
    </w:div>
    <w:div w:id="1766068814">
      <w:bodyDiv w:val="1"/>
      <w:marLeft w:val="0"/>
      <w:marRight w:val="0"/>
      <w:marTop w:val="0"/>
      <w:marBottom w:val="0"/>
      <w:divBdr>
        <w:top w:val="none" w:sz="0" w:space="0" w:color="auto"/>
        <w:left w:val="none" w:sz="0" w:space="0" w:color="auto"/>
        <w:bottom w:val="none" w:sz="0" w:space="0" w:color="auto"/>
        <w:right w:val="none" w:sz="0" w:space="0" w:color="auto"/>
      </w:divBdr>
    </w:div>
    <w:div w:id="1844735849">
      <w:bodyDiv w:val="1"/>
      <w:marLeft w:val="0"/>
      <w:marRight w:val="0"/>
      <w:marTop w:val="0"/>
      <w:marBottom w:val="0"/>
      <w:divBdr>
        <w:top w:val="none" w:sz="0" w:space="0" w:color="auto"/>
        <w:left w:val="none" w:sz="0" w:space="0" w:color="auto"/>
        <w:bottom w:val="none" w:sz="0" w:space="0" w:color="auto"/>
        <w:right w:val="none" w:sz="0" w:space="0" w:color="auto"/>
      </w:divBdr>
    </w:div>
    <w:div w:id="1902405207">
      <w:bodyDiv w:val="1"/>
      <w:marLeft w:val="0"/>
      <w:marRight w:val="0"/>
      <w:marTop w:val="0"/>
      <w:marBottom w:val="0"/>
      <w:divBdr>
        <w:top w:val="none" w:sz="0" w:space="0" w:color="auto"/>
        <w:left w:val="none" w:sz="0" w:space="0" w:color="auto"/>
        <w:bottom w:val="none" w:sz="0" w:space="0" w:color="auto"/>
        <w:right w:val="none" w:sz="0" w:space="0" w:color="auto"/>
      </w:divBdr>
    </w:div>
    <w:div w:id="19548242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1.png"/><Relationship Id="rId11" Type="http://schemas.openxmlformats.org/officeDocument/2006/relationships/hyperlink" Target="http://www.enlignedirecte.be/colloques-seminaires/colloque-seminaire/" TargetMode="External"/><Relationship Id="rId12" Type="http://schemas.openxmlformats.org/officeDocument/2006/relationships/hyperlink" Target="mailto:bureau@rwlp.be" TargetMode="External"/><Relationship Id="rId13" Type="http://schemas.openxmlformats.org/officeDocument/2006/relationships/image" Target="media/image2.png"/><Relationship Id="rId14" Type="http://schemas.openxmlformats.org/officeDocument/2006/relationships/hyperlink" Target="http://www.pipsa.be/ressources/inegalites-sociales-de-sante-iss-fiche-generale.html" TargetMode="External"/><Relationship Id="rId15" Type="http://schemas.openxmlformats.org/officeDocument/2006/relationships/image" Target="media/image3.jpeg"/><Relationship Id="rId16" Type="http://schemas.openxmlformats.org/officeDocument/2006/relationships/hyperlink" Target="http://www1.sites.fse.ulaval.ca/fichiers/site_passerelles/documents/Vol1_No1/Compte_rendu_Ninacs1.1.2009.pdf" TargetMode="External"/><Relationship Id="rId17" Type="http://schemas.openxmlformats.org/officeDocument/2006/relationships/image" Target="media/image4.emf"/><Relationship Id="rId18" Type="http://schemas.openxmlformats.org/officeDocument/2006/relationships/hyperlink" Target="http://www.cultures-sante.be/nos-outils/promotion-de-la-sante/la-sante-c-est-aussi.html" TargetMode="External"/><Relationship Id="rId19" Type="http://schemas.openxmlformats.org/officeDocument/2006/relationships/hyperlink" Target="mailto:info@cultures-sante.be?subject=demande%20d%27information%20depuis%20votre%20site%20web%20%28contact%20g%C3%A9n%C3%A9ral%29" TargetMode="External"/><Relationship Id="rId60" Type="http://schemas.openxmlformats.org/officeDocument/2006/relationships/hyperlink" Target="http://www.florainfo.be/IMG/pdf/Rapport_de_synthese_Langue_et_communication.pdf" TargetMode="External"/><Relationship Id="rId61" Type="http://schemas.openxmlformats.org/officeDocument/2006/relationships/hyperlink" Target="mailto:info@florainfo.be" TargetMode="External"/><Relationship Id="rId62" Type="http://schemas.openxmlformats.org/officeDocument/2006/relationships/hyperlink" Target="mailto:rabia.benamar@cultures-sante.be" TargetMode="External"/><Relationship Id="rId63" Type="http://schemas.openxmlformats.org/officeDocument/2006/relationships/image" Target="media/image26.png"/><Relationship Id="rId64" Type="http://schemas.openxmlformats.org/officeDocument/2006/relationships/hyperlink" Target="mailto:info@clps-bw.be" TargetMode="External"/><Relationship Id="rId65" Type="http://schemas.openxmlformats.org/officeDocument/2006/relationships/hyperlink" Target="http://www.clps-bw.be/" TargetMode="External"/><Relationship Id="rId66" Type="http://schemas.openxmlformats.org/officeDocument/2006/relationships/image" Target="media/image27.jpeg"/><Relationship Id="rId67" Type="http://schemas.openxmlformats.org/officeDocument/2006/relationships/hyperlink" Target="mailto:info@cribw.be" TargetMode="External"/><Relationship Id="rId68" Type="http://schemas.openxmlformats.org/officeDocument/2006/relationships/image" Target="media/image28.jpeg"/><Relationship Id="rId69" Type="http://schemas.openxmlformats.org/officeDocument/2006/relationships/hyperlink" Target="mailto:info@cultures-sante.be?subject=demande%20d%27information%20depuis%20votre%20site%20web%20%28contact%20g%C3%A9n%C3%A9ral%29" TargetMode="External"/><Relationship Id="rId120" Type="http://schemas.openxmlformats.org/officeDocument/2006/relationships/hyperlink" Target="http://www.pipsa.be/outils/detail-216945886/visages-et-paroles.html" TargetMode="External"/><Relationship Id="rId121" Type="http://schemas.openxmlformats.org/officeDocument/2006/relationships/image" Target="media/image46.png"/><Relationship Id="rId122" Type="http://schemas.openxmlformats.org/officeDocument/2006/relationships/hyperlink" Target="http://www.coupdegrace.ca" TargetMode="External"/><Relationship Id="rId123" Type="http://schemas.openxmlformats.org/officeDocument/2006/relationships/footer" Target="footer1.xml"/><Relationship Id="rId124" Type="http://schemas.openxmlformats.org/officeDocument/2006/relationships/fontTable" Target="fontTable.xml"/><Relationship Id="rId125" Type="http://schemas.openxmlformats.org/officeDocument/2006/relationships/theme" Target="theme/theme1.xml"/><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90" Type="http://schemas.openxmlformats.org/officeDocument/2006/relationships/hyperlink" Target="http://socialsante.wallonie.be/sites/default/files/brochure%20sonecom-low.pdf" TargetMode="External"/><Relationship Id="rId91" Type="http://schemas.openxmlformats.org/officeDocument/2006/relationships/image" Target="media/image36.png"/><Relationship Id="rId92" Type="http://schemas.openxmlformats.org/officeDocument/2006/relationships/hyperlink" Target="http://www.belspo.be/belspo/ta/publ/academia-inegalites.soc.sante.U1579.pdf" TargetMode="External"/><Relationship Id="rId93" Type="http://schemas.openxmlformats.org/officeDocument/2006/relationships/image" Target="media/image37.png"/><Relationship Id="rId94" Type="http://schemas.openxmlformats.org/officeDocument/2006/relationships/hyperlink" Target="http://www.uclouvain.be/cps/ucl/doc/reso/documents/dossier61.pdf" TargetMode="External"/><Relationship Id="rId95" Type="http://schemas.openxmlformats.org/officeDocument/2006/relationships/image" Target="media/image38.png"/><Relationship Id="rId96" Type="http://schemas.openxmlformats.org/officeDocument/2006/relationships/hyperlink" Target="http://www.uclouvain.be/cps/ucl/doc/reso/documents/dossier62.pdf" TargetMode="External"/><Relationship Id="rId101" Type="http://schemas.openxmlformats.org/officeDocument/2006/relationships/hyperlink" Target="mailto:formation@cribw.be" TargetMode="External"/><Relationship Id="rId102" Type="http://schemas.openxmlformats.org/officeDocument/2006/relationships/hyperlink" Target="mailto:therese.delobeau@ssmg.be" TargetMode="External"/><Relationship Id="rId103" Type="http://schemas.openxmlformats.org/officeDocument/2006/relationships/hyperlink" Target="http://www.uclouvain.be/43274.html" TargetMode="External"/><Relationship Id="rId104" Type="http://schemas.openxmlformats.org/officeDocument/2006/relationships/hyperlink" Target="mailto:pascale.jamoulle@uclouvain.be" TargetMode="External"/><Relationship Id="rId105" Type="http://schemas.openxmlformats.org/officeDocument/2006/relationships/image" Target="media/image39.png"/><Relationship Id="rId106" Type="http://schemas.openxmlformats.org/officeDocument/2006/relationships/hyperlink" Target="http://www.sante-communes.be/" TargetMode="External"/><Relationship Id="rId107" Type="http://schemas.openxmlformats.org/officeDocument/2006/relationships/image" Target="media/image40.png"/><Relationship Id="rId108" Type="http://schemas.openxmlformats.org/officeDocument/2006/relationships/hyperlink" Target="http://www.kbs-frb.be/uploadedFiles/2012-KBS-FRB/05%29_Pictures,_documents_and_external_sites/09%29_Publications/PUB2012_3063_In%C3%A9galit%C3%A9s_sant%C3%A9-Wallonie.pdf" TargetMode="External"/><Relationship Id="rId109" Type="http://schemas.openxmlformats.org/officeDocument/2006/relationships/image" Target="media/image41.png"/><Relationship Id="rId97" Type="http://schemas.openxmlformats.org/officeDocument/2006/relationships/hyperlink" Target="http://www.uclouvain.be/reso" TargetMode="External"/><Relationship Id="rId98" Type="http://schemas.openxmlformats.org/officeDocument/2006/relationships/hyperlink" Target="http://sipes.ulb.ac.be/index.php?option=com_mtree&amp;task=att_download&amp;link_id=162&amp;cf_id=24" TargetMode="External"/><Relationship Id="rId99" Type="http://schemas.openxmlformats.org/officeDocument/2006/relationships/hyperlink" Target="http://sipes.ulb.ac.be/" TargetMode="External"/><Relationship Id="rId43" Type="http://schemas.openxmlformats.org/officeDocument/2006/relationships/hyperlink" Target="http://www.cnle.gouv.fr/IMG/pdf/Rapport_edite_version_numerique.pdf" TargetMode="External"/><Relationship Id="rId44" Type="http://schemas.openxmlformats.org/officeDocument/2006/relationships/hyperlink" Target="mailto:christiane.elhayek@social.gouv.fr" TargetMode="External"/><Relationship Id="rId45" Type="http://schemas.openxmlformats.org/officeDocument/2006/relationships/image" Target="media/image20.png"/><Relationship Id="rId46" Type="http://schemas.openxmlformats.org/officeDocument/2006/relationships/hyperlink" Target="http://www.florainfo.be/IMG/pdf/Des_passerelles_vers_la_participation.pdf" TargetMode="External"/><Relationship Id="rId47" Type="http://schemas.openxmlformats.org/officeDocument/2006/relationships/hyperlink" Target="mailto:flora@florainfo.be" TargetMode="External"/><Relationship Id="rId48" Type="http://schemas.openxmlformats.org/officeDocument/2006/relationships/image" Target="media/image21.jpeg"/><Relationship Id="rId49" Type="http://schemas.openxmlformats.org/officeDocument/2006/relationships/hyperlink" Target="http://www.florainfo.be/Methodologies-participatives.html" TargetMode="External"/><Relationship Id="rId100" Type="http://schemas.openxmlformats.org/officeDocument/2006/relationships/hyperlink" Target="mailto:j_fastres@rta.be" TargetMode="External"/><Relationship Id="rId20" Type="http://schemas.openxmlformats.org/officeDocument/2006/relationships/image" Target="media/image5.png"/><Relationship Id="rId21" Type="http://schemas.openxmlformats.org/officeDocument/2006/relationships/hyperlink" Target="http://www.euro.who.int/__data/assets/pdf_file/0006/98439/E82519.pdf" TargetMode="External"/><Relationship Id="rId22" Type="http://schemas.openxmlformats.org/officeDocument/2006/relationships/image" Target="media/image6.png"/><Relationship Id="rId70" Type="http://schemas.openxmlformats.org/officeDocument/2006/relationships/hyperlink" Target="http://www.cultures-sante.be" TargetMode="External"/><Relationship Id="rId71" Type="http://schemas.openxmlformats.org/officeDocument/2006/relationships/image" Target="media/image29.png"/><Relationship Id="rId72" Type="http://schemas.openxmlformats.org/officeDocument/2006/relationships/hyperlink" Target="mailto:g.peters@rwlp.be" TargetMode="External"/><Relationship Id="rId73" Type="http://schemas.openxmlformats.org/officeDocument/2006/relationships/image" Target="media/image30.png"/><Relationship Id="rId74" Type="http://schemas.openxmlformats.org/officeDocument/2006/relationships/hyperlink" Target="http://www.siss.be/" TargetMode="External"/><Relationship Id="rId75" Type="http://schemas.openxmlformats.org/officeDocument/2006/relationships/hyperlink" Target="mailto:contact@siss.be" TargetMode="External"/><Relationship Id="rId76" Type="http://schemas.openxmlformats.org/officeDocument/2006/relationships/image" Target="media/image31.png"/><Relationship Id="rId77" Type="http://schemas.openxmlformats.org/officeDocument/2006/relationships/hyperlink" Target="http://publications.gc.ca/collections/Collection/MP43-373-1-2000F.pdf" TargetMode="External"/><Relationship Id="rId78" Type="http://schemas.openxmlformats.org/officeDocument/2006/relationships/image" Target="media/image32.png"/><Relationship Id="rId79" Type="http://schemas.openxmlformats.org/officeDocument/2006/relationships/hyperlink" Target="http://www.lh-conseil.fr/fichiers_site/a055lhc/contenu_pages/Reperes6Lacartepartenariale.pdf" TargetMode="External"/><Relationship Id="rId23" Type="http://schemas.openxmlformats.org/officeDocument/2006/relationships/hyperlink" Target="http://www.inegalitesdesante.be/questionnaire.php" TargetMode="External"/><Relationship Id="rId24" Type="http://schemas.openxmlformats.org/officeDocument/2006/relationships/image" Target="media/image7.png"/><Relationship Id="rId25" Type="http://schemas.openxmlformats.org/officeDocument/2006/relationships/hyperlink" Target="javascript:decode_maillink('rhqzj9','UJeXkgAJjOWFexhOe/unLAahpMqg2pXgYHq7IfZAt919JUkLsZfaGcODHGRrvtW1');" TargetMode="External"/><Relationship Id="rId26" Type="http://schemas.openxmlformats.org/officeDocument/2006/relationships/image" Target="media/image8.png"/><Relationship Id="rId27" Type="http://schemas.openxmlformats.org/officeDocument/2006/relationships/image" Target="cid:image001.png@01CDBB3C.094C0020" TargetMode="External"/><Relationship Id="rId28" Type="http://schemas.openxmlformats.org/officeDocument/2006/relationships/hyperlink" Target="http://www.iweps.be/sites/default/files/FH2.PDF" TargetMode="External"/><Relationship Id="rId29" Type="http://schemas.openxmlformats.org/officeDocument/2006/relationships/hyperlink" Target="http://www.iweps.be/themes-categorie/pauvrete-inegalites-et-discrimination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clps-bw.be" TargetMode="External"/><Relationship Id="rId50" Type="http://schemas.openxmlformats.org/officeDocument/2006/relationships/hyperlink" Target="mailto:info@florainfo.be" TargetMode="External"/><Relationship Id="rId51" Type="http://schemas.openxmlformats.org/officeDocument/2006/relationships/hyperlink" Target="http://www.cultures-sante.be/images/stories/outils/PS-2011/EP-2011_Democratie.jpg" TargetMode="External"/><Relationship Id="rId52" Type="http://schemas.openxmlformats.org/officeDocument/2006/relationships/image" Target="media/image22.png"/><Relationship Id="rId53" Type="http://schemas.openxmlformats.org/officeDocument/2006/relationships/hyperlink" Target="http://www.kbs-frb.be/publication.aspx?id=294864&amp;langtype=2060&amp;src=true" TargetMode="External"/><Relationship Id="rId54" Type="http://schemas.openxmlformats.org/officeDocument/2006/relationships/hyperlink" Target="mailto:info@kbs-frb.be" TargetMode="External"/><Relationship Id="rId55" Type="http://schemas.openxmlformats.org/officeDocument/2006/relationships/image" Target="media/image23.png"/><Relationship Id="rId56" Type="http://schemas.openxmlformats.org/officeDocument/2006/relationships/hyperlink" Target="http://www.iaat.org/telechargement/guide_methodo/guide_methodo_complet.pdf" TargetMode="External"/><Relationship Id="rId57" Type="http://schemas.openxmlformats.org/officeDocument/2006/relationships/image" Target="media/image24.png"/><Relationship Id="rId58" Type="http://schemas.openxmlformats.org/officeDocument/2006/relationships/hyperlink" Target="http://www.rqvvs.qc.ca/documents/file/inclusion-sociale.pdf" TargetMode="External"/><Relationship Id="rId59" Type="http://schemas.openxmlformats.org/officeDocument/2006/relationships/image" Target="media/image25.png"/><Relationship Id="rId110" Type="http://schemas.openxmlformats.org/officeDocument/2006/relationships/hyperlink" Target="http://www.eapn.eu/fr/nouvelles-publications/publications/livres-deapn/livre-deapn-petits-pas-grands-changements" TargetMode="External"/><Relationship Id="rId111" Type="http://schemas.openxmlformats.org/officeDocument/2006/relationships/image" Target="media/image42.png"/><Relationship Id="rId112" Type="http://schemas.openxmlformats.org/officeDocument/2006/relationships/hyperlink" Target="http://www.sante-communes.be/" TargetMode="External"/><Relationship Id="rId113" Type="http://schemas.openxmlformats.org/officeDocument/2006/relationships/hyperlink" Target="http://www.sante.cfwb.be/index.php?id=979" TargetMode="External"/><Relationship Id="rId114" Type="http://schemas.openxmlformats.org/officeDocument/2006/relationships/hyperlink" Target="http://www.kbs-frb.be/" TargetMode="External"/><Relationship Id="rId115" Type="http://schemas.openxmlformats.org/officeDocument/2006/relationships/hyperlink" Target="http://www.brabantwallon.be" TargetMode="External"/><Relationship Id="rId116" Type="http://schemas.openxmlformats.org/officeDocument/2006/relationships/image" Target="media/image43.png"/><Relationship Id="rId117" Type="http://schemas.openxmlformats.org/officeDocument/2006/relationships/hyperlink" Target="mailto:pierre.squifflet@mc.be" TargetMode="External"/><Relationship Id="rId118" Type="http://schemas.openxmlformats.org/officeDocument/2006/relationships/image" Target="media/image44.jpeg"/><Relationship Id="rId119" Type="http://schemas.openxmlformats.org/officeDocument/2006/relationships/image" Target="media/image45.png"/><Relationship Id="rId30" Type="http://schemas.openxmlformats.org/officeDocument/2006/relationships/image" Target="media/image9.png"/><Relationship Id="rId31" Type="http://schemas.openxmlformats.org/officeDocument/2006/relationships/image" Target="media/image10.jpeg"/><Relationship Id="rId32" Type="http://schemas.openxmlformats.org/officeDocument/2006/relationships/hyperlink" Target="http://www.legrainasbl.org/index.php?option=com_content&amp;view=category&amp;layout=blog&amp;id=83&amp;Itemid=93" TargetMode="External"/><Relationship Id="rId33" Type="http://schemas.openxmlformats.org/officeDocument/2006/relationships/image" Target="media/image11.jpeg"/><Relationship Id="rId34" Type="http://schemas.openxmlformats.org/officeDocument/2006/relationships/image" Target="media/image12.png"/><Relationship Id="rId35" Type="http://schemas.openxmlformats.org/officeDocument/2006/relationships/image" Target="media/image13.jpe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hyperlink" Target="http://www.intermag.be/images/stories/pdf/EtudeParticipation.pdf" TargetMode="External"/><Relationship Id="rId39" Type="http://schemas.openxmlformats.org/officeDocument/2006/relationships/image" Target="media/image16.jpeg"/><Relationship Id="rId80" Type="http://schemas.openxmlformats.org/officeDocument/2006/relationships/hyperlink" Target="mailto:lhconseil59@aol.com" TargetMode="External"/><Relationship Id="rId81" Type="http://schemas.openxmlformats.org/officeDocument/2006/relationships/image" Target="media/image33.jpeg"/><Relationship Id="rId82" Type="http://schemas.openxmlformats.org/officeDocument/2006/relationships/hyperlink" Target="http://www.cultures-sante.be/nos-outils/dossiers-thematiques/258-les-inegalites-sociales-de-sante.html" TargetMode="External"/><Relationship Id="rId83" Type="http://schemas.openxmlformats.org/officeDocument/2006/relationships/hyperlink" Target="mailto:info@cultures-sante.be?subject=demande%20d%27information%20depuis%20votre%20site%20web%20%28contact%20g%C3%A9n%C3%A9ral%29" TargetMode="External"/><Relationship Id="rId84" Type="http://schemas.openxmlformats.org/officeDocument/2006/relationships/hyperlink" Target="http://www.cultures-sante.be/" TargetMode="External"/><Relationship Id="rId85" Type="http://schemas.openxmlformats.org/officeDocument/2006/relationships/image" Target="media/image34.png"/><Relationship Id="rId86" Type="http://schemas.openxmlformats.org/officeDocument/2006/relationships/hyperlink" Target="http://www.mc.be/cm-tridion/fr/135/Resources/magazine_mc_info233_tcm183-51625.pdf" TargetMode="External"/><Relationship Id="rId87" Type="http://schemas.openxmlformats.org/officeDocument/2006/relationships/hyperlink" Target="mailto:herve.avalosse@mc.be" TargetMode="External"/><Relationship Id="rId88" Type="http://schemas.openxmlformats.org/officeDocument/2006/relationships/hyperlink" Target="mailto:pierre.squifflet@mc.be" TargetMode="External"/><Relationship Id="rId89" Type="http://schemas.openxmlformats.org/officeDocument/2006/relationships/image" Target="media/image3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BAD26-AE5C-DB46-8F27-5F2D10BFD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11096</Words>
  <Characters>61032</Characters>
  <Application>Microsoft Macintosh Word</Application>
  <DocSecurity>0</DocSecurity>
  <Lines>508</Lines>
  <Paragraphs>143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71985</CharactersWithSpaces>
  <SharedDoc>false</SharedDoc>
  <HLinks>
    <vt:vector size="612" baseType="variant">
      <vt:variant>
        <vt:i4>7340100</vt:i4>
      </vt:variant>
      <vt:variant>
        <vt:i4>303</vt:i4>
      </vt:variant>
      <vt:variant>
        <vt:i4>0</vt:i4>
      </vt:variant>
      <vt:variant>
        <vt:i4>5</vt:i4>
      </vt:variant>
      <vt:variant>
        <vt:lpwstr>mailto:michael@fernwoodbooks.ca</vt:lpwstr>
      </vt:variant>
      <vt:variant>
        <vt:lpwstr/>
      </vt:variant>
      <vt:variant>
        <vt:i4>7733364</vt:i4>
      </vt:variant>
      <vt:variant>
        <vt:i4>300</vt:i4>
      </vt:variant>
      <vt:variant>
        <vt:i4>0</vt:i4>
      </vt:variant>
      <vt:variant>
        <vt:i4>5</vt:i4>
      </vt:variant>
      <vt:variant>
        <vt:lpwstr>http://www.coupdegrace.ca/</vt:lpwstr>
      </vt:variant>
      <vt:variant>
        <vt:lpwstr/>
      </vt:variant>
      <vt:variant>
        <vt:i4>3801191</vt:i4>
      </vt:variant>
      <vt:variant>
        <vt:i4>297</vt:i4>
      </vt:variant>
      <vt:variant>
        <vt:i4>0</vt:i4>
      </vt:variant>
      <vt:variant>
        <vt:i4>5</vt:i4>
      </vt:variant>
      <vt:variant>
        <vt:lpwstr>http://www.pipsa.be/outils/detail-216945886/visages-et-paroles.html</vt:lpwstr>
      </vt:variant>
      <vt:variant>
        <vt:lpwstr/>
      </vt:variant>
      <vt:variant>
        <vt:i4>6291555</vt:i4>
      </vt:variant>
      <vt:variant>
        <vt:i4>294</vt:i4>
      </vt:variant>
      <vt:variant>
        <vt:i4>0</vt:i4>
      </vt:variant>
      <vt:variant>
        <vt:i4>5</vt:i4>
      </vt:variant>
      <vt:variant>
        <vt:lpwstr>http://www.liguedh.be/</vt:lpwstr>
      </vt:variant>
      <vt:variant>
        <vt:lpwstr/>
      </vt:variant>
      <vt:variant>
        <vt:i4>131128</vt:i4>
      </vt:variant>
      <vt:variant>
        <vt:i4>291</vt:i4>
      </vt:variant>
      <vt:variant>
        <vt:i4>0</vt:i4>
      </vt:variant>
      <vt:variant>
        <vt:i4>5</vt:i4>
      </vt:variant>
      <vt:variant>
        <vt:lpwstr>mailto:ldh@liguedh.be</vt:lpwstr>
      </vt:variant>
      <vt:variant>
        <vt:lpwstr/>
      </vt:variant>
      <vt:variant>
        <vt:i4>2424877</vt:i4>
      </vt:variant>
      <vt:variant>
        <vt:i4>288</vt:i4>
      </vt:variant>
      <vt:variant>
        <vt:i4>0</vt:i4>
      </vt:variant>
      <vt:variant>
        <vt:i4>5</vt:i4>
      </vt:variant>
      <vt:variant>
        <vt:lpwstr>http://www.pipsa.be/outils/detail-2139613836/voir-l-autre.html</vt:lpwstr>
      </vt:variant>
      <vt:variant>
        <vt:lpwstr/>
      </vt:variant>
      <vt:variant>
        <vt:i4>7864359</vt:i4>
      </vt:variant>
      <vt:variant>
        <vt:i4>285</vt:i4>
      </vt:variant>
      <vt:variant>
        <vt:i4>0</vt:i4>
      </vt:variant>
      <vt:variant>
        <vt:i4>5</vt:i4>
      </vt:variant>
      <vt:variant>
        <vt:lpwstr>http://www.ecolesansracisme.be/</vt:lpwstr>
      </vt:variant>
      <vt:variant>
        <vt:lpwstr/>
      </vt:variant>
      <vt:variant>
        <vt:i4>5898365</vt:i4>
      </vt:variant>
      <vt:variant>
        <vt:i4>282</vt:i4>
      </vt:variant>
      <vt:variant>
        <vt:i4>0</vt:i4>
      </vt:variant>
      <vt:variant>
        <vt:i4>5</vt:i4>
      </vt:variant>
      <vt:variant>
        <vt:lpwstr>mailto:info@ecolesansracisme.be</vt:lpwstr>
      </vt:variant>
      <vt:variant>
        <vt:lpwstr/>
      </vt:variant>
      <vt:variant>
        <vt:i4>7405583</vt:i4>
      </vt:variant>
      <vt:variant>
        <vt:i4>279</vt:i4>
      </vt:variant>
      <vt:variant>
        <vt:i4>0</vt:i4>
      </vt:variant>
      <vt:variant>
        <vt:i4>5</vt:i4>
      </vt:variant>
      <vt:variant>
        <vt:lpwstr>mailto:pierre.squifflet@mc.be</vt:lpwstr>
      </vt:variant>
      <vt:variant>
        <vt:lpwstr/>
      </vt:variant>
      <vt:variant>
        <vt:i4>3997701</vt:i4>
      </vt:variant>
      <vt:variant>
        <vt:i4>276</vt:i4>
      </vt:variant>
      <vt:variant>
        <vt:i4>0</vt:i4>
      </vt:variant>
      <vt:variant>
        <vt:i4>5</vt:i4>
      </vt:variant>
      <vt:variant>
        <vt:lpwstr>mailto:info@egaltitude.be</vt:lpwstr>
      </vt:variant>
      <vt:variant>
        <vt:lpwstr/>
      </vt:variant>
      <vt:variant>
        <vt:i4>1179656</vt:i4>
      </vt:variant>
      <vt:variant>
        <vt:i4>273</vt:i4>
      </vt:variant>
      <vt:variant>
        <vt:i4>0</vt:i4>
      </vt:variant>
      <vt:variant>
        <vt:i4>5</vt:i4>
      </vt:variant>
      <vt:variant>
        <vt:lpwstr>http://www.vivre-ensemble.be/</vt:lpwstr>
      </vt:variant>
      <vt:variant>
        <vt:lpwstr/>
      </vt:variant>
      <vt:variant>
        <vt:i4>2621565</vt:i4>
      </vt:variant>
      <vt:variant>
        <vt:i4>270</vt:i4>
      </vt:variant>
      <vt:variant>
        <vt:i4>0</vt:i4>
      </vt:variant>
      <vt:variant>
        <vt:i4>5</vt:i4>
      </vt:variant>
      <vt:variant>
        <vt:lpwstr>http://www.entraide.be/spip.php</vt:lpwstr>
      </vt:variant>
      <vt:variant>
        <vt:lpwstr/>
      </vt:variant>
      <vt:variant>
        <vt:i4>1245201</vt:i4>
      </vt:variant>
      <vt:variant>
        <vt:i4>267</vt:i4>
      </vt:variant>
      <vt:variant>
        <vt:i4>0</vt:i4>
      </vt:variant>
      <vt:variant>
        <vt:i4>5</vt:i4>
      </vt:variant>
      <vt:variant>
        <vt:lpwstr>http://www.brabantwallon.be/</vt:lpwstr>
      </vt:variant>
      <vt:variant>
        <vt:lpwstr/>
      </vt:variant>
      <vt:variant>
        <vt:i4>5963829</vt:i4>
      </vt:variant>
      <vt:variant>
        <vt:i4>264</vt:i4>
      </vt:variant>
      <vt:variant>
        <vt:i4>0</vt:i4>
      </vt:variant>
      <vt:variant>
        <vt:i4>5</vt:i4>
      </vt:variant>
      <vt:variant>
        <vt:lpwstr>mailto:info@kbs-frb.be</vt:lpwstr>
      </vt:variant>
      <vt:variant>
        <vt:lpwstr/>
      </vt:variant>
      <vt:variant>
        <vt:i4>7995430</vt:i4>
      </vt:variant>
      <vt:variant>
        <vt:i4>261</vt:i4>
      </vt:variant>
      <vt:variant>
        <vt:i4>0</vt:i4>
      </vt:variant>
      <vt:variant>
        <vt:i4>5</vt:i4>
      </vt:variant>
      <vt:variant>
        <vt:lpwstr>http://www.kbs-frb.be/</vt:lpwstr>
      </vt:variant>
      <vt:variant>
        <vt:lpwstr/>
      </vt:variant>
      <vt:variant>
        <vt:i4>1703949</vt:i4>
      </vt:variant>
      <vt:variant>
        <vt:i4>258</vt:i4>
      </vt:variant>
      <vt:variant>
        <vt:i4>0</vt:i4>
      </vt:variant>
      <vt:variant>
        <vt:i4>5</vt:i4>
      </vt:variant>
      <vt:variant>
        <vt:lpwstr>http://www.sante.cfwb.be/index.php?id=979</vt:lpwstr>
      </vt:variant>
      <vt:variant>
        <vt:lpwstr/>
      </vt:variant>
      <vt:variant>
        <vt:i4>393237</vt:i4>
      </vt:variant>
      <vt:variant>
        <vt:i4>255</vt:i4>
      </vt:variant>
      <vt:variant>
        <vt:i4>0</vt:i4>
      </vt:variant>
      <vt:variant>
        <vt:i4>5</vt:i4>
      </vt:variant>
      <vt:variant>
        <vt:lpwstr>http://www.sante-communes.be/</vt:lpwstr>
      </vt:variant>
      <vt:variant>
        <vt:lpwstr/>
      </vt:variant>
      <vt:variant>
        <vt:i4>1769568</vt:i4>
      </vt:variant>
      <vt:variant>
        <vt:i4>252</vt:i4>
      </vt:variant>
      <vt:variant>
        <vt:i4>0</vt:i4>
      </vt:variant>
      <vt:variant>
        <vt:i4>5</vt:i4>
      </vt:variant>
      <vt:variant>
        <vt:lpwstr>mailto:info@clps-bw.be</vt:lpwstr>
      </vt:variant>
      <vt:variant>
        <vt:lpwstr/>
      </vt:variant>
      <vt:variant>
        <vt:i4>4325460</vt:i4>
      </vt:variant>
      <vt:variant>
        <vt:i4>249</vt:i4>
      </vt:variant>
      <vt:variant>
        <vt:i4>0</vt:i4>
      </vt:variant>
      <vt:variant>
        <vt:i4>5</vt:i4>
      </vt:variant>
      <vt:variant>
        <vt:lpwstr>http://www.clps-bw.be/presentation-db</vt:lpwstr>
      </vt:variant>
      <vt:variant>
        <vt:lpwstr/>
      </vt:variant>
      <vt:variant>
        <vt:i4>6094969</vt:i4>
      </vt:variant>
      <vt:variant>
        <vt:i4>246</vt:i4>
      </vt:variant>
      <vt:variant>
        <vt:i4>0</vt:i4>
      </vt:variant>
      <vt:variant>
        <vt:i4>5</vt:i4>
      </vt:variant>
      <vt:variant>
        <vt:lpwstr>mailto:team@eapn.eu</vt:lpwstr>
      </vt:variant>
      <vt:variant>
        <vt:lpwstr/>
      </vt:variant>
      <vt:variant>
        <vt:i4>5046273</vt:i4>
      </vt:variant>
      <vt:variant>
        <vt:i4>243</vt:i4>
      </vt:variant>
      <vt:variant>
        <vt:i4>0</vt:i4>
      </vt:variant>
      <vt:variant>
        <vt:i4>5</vt:i4>
      </vt:variant>
      <vt:variant>
        <vt:lpwstr>http://www.eapn.eu/fr/nouvelles-publications/publications/livres-deapn/livre-deapn-petits-pas-grands-changements</vt:lpwstr>
      </vt:variant>
      <vt:variant>
        <vt:lpwstr/>
      </vt:variant>
      <vt:variant>
        <vt:i4>1114147</vt:i4>
      </vt:variant>
      <vt:variant>
        <vt:i4>240</vt:i4>
      </vt:variant>
      <vt:variant>
        <vt:i4>0</vt:i4>
      </vt:variant>
      <vt:variant>
        <vt:i4>5</vt:i4>
      </vt:variant>
      <vt:variant>
        <vt:lpwstr>http://www.kbs-frb.be/uploadedFiles/2012-KBS-FRB/05%29_Pictures,_documents_and_external_sites/09%29_Publications/PUB2012_3063_In%C3%A9galit%C3%A9s_sant%C3%A9-Wallonie.pdf</vt:lpwstr>
      </vt:variant>
      <vt:variant>
        <vt:lpwstr/>
      </vt:variant>
      <vt:variant>
        <vt:i4>1114147</vt:i4>
      </vt:variant>
      <vt:variant>
        <vt:i4>237</vt:i4>
      </vt:variant>
      <vt:variant>
        <vt:i4>0</vt:i4>
      </vt:variant>
      <vt:variant>
        <vt:i4>5</vt:i4>
      </vt:variant>
      <vt:variant>
        <vt:lpwstr>http://www.kbs-frb.be/uploadedFiles/2012-KBS-FRB/05%29_Pictures,_documents_and_external_sites/09%29_Publications/PUB2012_3063_In%C3%A9galit%C3%A9s_sant%C3%A9-Wallonie.pdf</vt:lpwstr>
      </vt:variant>
      <vt:variant>
        <vt:lpwstr/>
      </vt:variant>
      <vt:variant>
        <vt:i4>393237</vt:i4>
      </vt:variant>
      <vt:variant>
        <vt:i4>234</vt:i4>
      </vt:variant>
      <vt:variant>
        <vt:i4>0</vt:i4>
      </vt:variant>
      <vt:variant>
        <vt:i4>5</vt:i4>
      </vt:variant>
      <vt:variant>
        <vt:lpwstr>http://www.sante-communes.be/</vt:lpwstr>
      </vt:variant>
      <vt:variant>
        <vt:lpwstr/>
      </vt:variant>
      <vt:variant>
        <vt:i4>3604543</vt:i4>
      </vt:variant>
      <vt:variant>
        <vt:i4>231</vt:i4>
      </vt:variant>
      <vt:variant>
        <vt:i4>0</vt:i4>
      </vt:variant>
      <vt:variant>
        <vt:i4>5</vt:i4>
      </vt:variant>
      <vt:variant>
        <vt:lpwstr>http://www.uclouvain.be/43274.html</vt:lpwstr>
      </vt:variant>
      <vt:variant>
        <vt:lpwstr/>
      </vt:variant>
      <vt:variant>
        <vt:i4>3145804</vt:i4>
      </vt:variant>
      <vt:variant>
        <vt:i4>228</vt:i4>
      </vt:variant>
      <vt:variant>
        <vt:i4>0</vt:i4>
      </vt:variant>
      <vt:variant>
        <vt:i4>5</vt:i4>
      </vt:variant>
      <vt:variant>
        <vt:lpwstr>mailto:emmanuel.nicolas@uclouvain.be</vt:lpwstr>
      </vt:variant>
      <vt:variant>
        <vt:lpwstr/>
      </vt:variant>
      <vt:variant>
        <vt:i4>6488076</vt:i4>
      </vt:variant>
      <vt:variant>
        <vt:i4>225</vt:i4>
      </vt:variant>
      <vt:variant>
        <vt:i4>0</vt:i4>
      </vt:variant>
      <vt:variant>
        <vt:i4>5</vt:i4>
      </vt:variant>
      <vt:variant>
        <vt:lpwstr>mailto:pascale.jamoulle@uclouvain.be</vt:lpwstr>
      </vt:variant>
      <vt:variant>
        <vt:lpwstr/>
      </vt:variant>
      <vt:variant>
        <vt:i4>5111847</vt:i4>
      </vt:variant>
      <vt:variant>
        <vt:i4>222</vt:i4>
      </vt:variant>
      <vt:variant>
        <vt:i4>0</vt:i4>
      </vt:variant>
      <vt:variant>
        <vt:i4>5</vt:i4>
      </vt:variant>
      <vt:variant>
        <vt:lpwstr>mailto:therese.delobeau@ssmg.be</vt:lpwstr>
      </vt:variant>
      <vt:variant>
        <vt:lpwstr/>
      </vt:variant>
      <vt:variant>
        <vt:i4>983085</vt:i4>
      </vt:variant>
      <vt:variant>
        <vt:i4>219</vt:i4>
      </vt:variant>
      <vt:variant>
        <vt:i4>0</vt:i4>
      </vt:variant>
      <vt:variant>
        <vt:i4>5</vt:i4>
      </vt:variant>
      <vt:variant>
        <vt:lpwstr>mailto:formation@cribw.be</vt:lpwstr>
      </vt:variant>
      <vt:variant>
        <vt:lpwstr/>
      </vt:variant>
      <vt:variant>
        <vt:i4>7143551</vt:i4>
      </vt:variant>
      <vt:variant>
        <vt:i4>216</vt:i4>
      </vt:variant>
      <vt:variant>
        <vt:i4>0</vt:i4>
      </vt:variant>
      <vt:variant>
        <vt:i4>5</vt:i4>
      </vt:variant>
      <vt:variant>
        <vt:lpwstr>mailto:j_fastres@rta.be</vt:lpwstr>
      </vt:variant>
      <vt:variant>
        <vt:lpwstr/>
      </vt:variant>
      <vt:variant>
        <vt:i4>6684776</vt:i4>
      </vt:variant>
      <vt:variant>
        <vt:i4>213</vt:i4>
      </vt:variant>
      <vt:variant>
        <vt:i4>0</vt:i4>
      </vt:variant>
      <vt:variant>
        <vt:i4>5</vt:i4>
      </vt:variant>
      <vt:variant>
        <vt:lpwstr>http://sipes.ulb.ac.be/</vt:lpwstr>
      </vt:variant>
      <vt:variant>
        <vt:lpwstr/>
      </vt:variant>
      <vt:variant>
        <vt:i4>3801213</vt:i4>
      </vt:variant>
      <vt:variant>
        <vt:i4>210</vt:i4>
      </vt:variant>
      <vt:variant>
        <vt:i4>0</vt:i4>
      </vt:variant>
      <vt:variant>
        <vt:i4>5</vt:i4>
      </vt:variant>
      <vt:variant>
        <vt:lpwstr>http://sipes.ulb.ac.be/index.php?option=com_mtree&amp;task=att_download&amp;link_id=162&amp;cf_id=24</vt:lpwstr>
      </vt:variant>
      <vt:variant>
        <vt:lpwstr/>
      </vt:variant>
      <vt:variant>
        <vt:i4>983049</vt:i4>
      </vt:variant>
      <vt:variant>
        <vt:i4>207</vt:i4>
      </vt:variant>
      <vt:variant>
        <vt:i4>0</vt:i4>
      </vt:variant>
      <vt:variant>
        <vt:i4>5</vt:i4>
      </vt:variant>
      <vt:variant>
        <vt:lpwstr>http://www.uclouvain.be/reso</vt:lpwstr>
      </vt:variant>
      <vt:variant>
        <vt:lpwstr/>
      </vt:variant>
      <vt:variant>
        <vt:i4>196617</vt:i4>
      </vt:variant>
      <vt:variant>
        <vt:i4>204</vt:i4>
      </vt:variant>
      <vt:variant>
        <vt:i4>0</vt:i4>
      </vt:variant>
      <vt:variant>
        <vt:i4>5</vt:i4>
      </vt:variant>
      <vt:variant>
        <vt:lpwstr>http://www.uclouvain.be/cps/ucl/doc/reso/documents/dossier62.pdf</vt:lpwstr>
      </vt:variant>
      <vt:variant>
        <vt:lpwstr/>
      </vt:variant>
      <vt:variant>
        <vt:i4>9</vt:i4>
      </vt:variant>
      <vt:variant>
        <vt:i4>201</vt:i4>
      </vt:variant>
      <vt:variant>
        <vt:i4>0</vt:i4>
      </vt:variant>
      <vt:variant>
        <vt:i4>5</vt:i4>
      </vt:variant>
      <vt:variant>
        <vt:lpwstr>http://www.uclouvain.be/cps/ucl/doc/reso/documents/dossier61.pdf</vt:lpwstr>
      </vt:variant>
      <vt:variant>
        <vt:lpwstr/>
      </vt:variant>
      <vt:variant>
        <vt:i4>6357117</vt:i4>
      </vt:variant>
      <vt:variant>
        <vt:i4>198</vt:i4>
      </vt:variant>
      <vt:variant>
        <vt:i4>0</vt:i4>
      </vt:variant>
      <vt:variant>
        <vt:i4>5</vt:i4>
      </vt:variant>
      <vt:variant>
        <vt:lpwstr>http://www.belspo.be/belspo/ta/publ/academia-inegalites.soc.sante.U1579.pdf</vt:lpwstr>
      </vt:variant>
      <vt:variant>
        <vt:lpwstr/>
      </vt:variant>
      <vt:variant>
        <vt:i4>2097197</vt:i4>
      </vt:variant>
      <vt:variant>
        <vt:i4>195</vt:i4>
      </vt:variant>
      <vt:variant>
        <vt:i4>0</vt:i4>
      </vt:variant>
      <vt:variant>
        <vt:i4>5</vt:i4>
      </vt:variant>
      <vt:variant>
        <vt:lpwstr>http://socialsante.wallonie.be/sites/default/files/brochure sonecom-low.pdf</vt:lpwstr>
      </vt:variant>
      <vt:variant>
        <vt:lpwstr/>
      </vt:variant>
      <vt:variant>
        <vt:i4>7405583</vt:i4>
      </vt:variant>
      <vt:variant>
        <vt:i4>192</vt:i4>
      </vt:variant>
      <vt:variant>
        <vt:i4>0</vt:i4>
      </vt:variant>
      <vt:variant>
        <vt:i4>5</vt:i4>
      </vt:variant>
      <vt:variant>
        <vt:lpwstr>mailto:pierre.squifflet@mc.be</vt:lpwstr>
      </vt:variant>
      <vt:variant>
        <vt:lpwstr/>
      </vt:variant>
      <vt:variant>
        <vt:i4>4194360</vt:i4>
      </vt:variant>
      <vt:variant>
        <vt:i4>189</vt:i4>
      </vt:variant>
      <vt:variant>
        <vt:i4>0</vt:i4>
      </vt:variant>
      <vt:variant>
        <vt:i4>5</vt:i4>
      </vt:variant>
      <vt:variant>
        <vt:lpwstr>mailto:herve.avalosse@mc.be</vt:lpwstr>
      </vt:variant>
      <vt:variant>
        <vt:lpwstr/>
      </vt:variant>
      <vt:variant>
        <vt:i4>7208986</vt:i4>
      </vt:variant>
      <vt:variant>
        <vt:i4>186</vt:i4>
      </vt:variant>
      <vt:variant>
        <vt:i4>0</vt:i4>
      </vt:variant>
      <vt:variant>
        <vt:i4>5</vt:i4>
      </vt:variant>
      <vt:variant>
        <vt:lpwstr>http://www.mc.be/cm-tridion/fr/135/Resources/magazine_mc_info233_tcm183-51625.pdf</vt:lpwstr>
      </vt:variant>
      <vt:variant>
        <vt:lpwstr/>
      </vt:variant>
      <vt:variant>
        <vt:i4>4653130</vt:i4>
      </vt:variant>
      <vt:variant>
        <vt:i4>183</vt:i4>
      </vt:variant>
      <vt:variant>
        <vt:i4>0</vt:i4>
      </vt:variant>
      <vt:variant>
        <vt:i4>5</vt:i4>
      </vt:variant>
      <vt:variant>
        <vt:lpwstr>http://www.cultures-sante.be/</vt:lpwstr>
      </vt:variant>
      <vt:variant>
        <vt:lpwstr/>
      </vt:variant>
      <vt:variant>
        <vt:i4>7405635</vt:i4>
      </vt:variant>
      <vt:variant>
        <vt:i4>180</vt:i4>
      </vt:variant>
      <vt:variant>
        <vt:i4>0</vt:i4>
      </vt:variant>
      <vt:variant>
        <vt:i4>5</vt:i4>
      </vt:variant>
      <vt:variant>
        <vt:lpwstr>mailto:info@cultures-sante.be?subject=demande%20d%27information%20depuis%20votre%20site%20web%20%28contact%20g%C3%A9n%C3%A9ral%29</vt:lpwstr>
      </vt:variant>
      <vt:variant>
        <vt:lpwstr/>
      </vt:variant>
      <vt:variant>
        <vt:i4>3997744</vt:i4>
      </vt:variant>
      <vt:variant>
        <vt:i4>177</vt:i4>
      </vt:variant>
      <vt:variant>
        <vt:i4>0</vt:i4>
      </vt:variant>
      <vt:variant>
        <vt:i4>5</vt:i4>
      </vt:variant>
      <vt:variant>
        <vt:lpwstr>http://www.cultures-sante.be/nos-outils/dossiers-thematiques/258-les-inegalites-sociales-de-sante.html</vt:lpwstr>
      </vt:variant>
      <vt:variant>
        <vt:lpwstr/>
      </vt:variant>
      <vt:variant>
        <vt:i4>3145740</vt:i4>
      </vt:variant>
      <vt:variant>
        <vt:i4>174</vt:i4>
      </vt:variant>
      <vt:variant>
        <vt:i4>0</vt:i4>
      </vt:variant>
      <vt:variant>
        <vt:i4>5</vt:i4>
      </vt:variant>
      <vt:variant>
        <vt:lpwstr>mailto:lhconseil59@aol.com</vt:lpwstr>
      </vt:variant>
      <vt:variant>
        <vt:lpwstr/>
      </vt:variant>
      <vt:variant>
        <vt:i4>2883687</vt:i4>
      </vt:variant>
      <vt:variant>
        <vt:i4>171</vt:i4>
      </vt:variant>
      <vt:variant>
        <vt:i4>0</vt:i4>
      </vt:variant>
      <vt:variant>
        <vt:i4>5</vt:i4>
      </vt:variant>
      <vt:variant>
        <vt:lpwstr>http://www.lh-conseil.fr/fichiers_site/a055lhc/contenu_pages/Reperes6Lacartepartenariale.pdf</vt:lpwstr>
      </vt:variant>
      <vt:variant>
        <vt:lpwstr/>
      </vt:variant>
      <vt:variant>
        <vt:i4>1114121</vt:i4>
      </vt:variant>
      <vt:variant>
        <vt:i4>168</vt:i4>
      </vt:variant>
      <vt:variant>
        <vt:i4>0</vt:i4>
      </vt:variant>
      <vt:variant>
        <vt:i4>5</vt:i4>
      </vt:variant>
      <vt:variant>
        <vt:lpwstr>http://publications.gc.ca/collections/Collection/MP43-373-1-2000F.pdf</vt:lpwstr>
      </vt:variant>
      <vt:variant>
        <vt:lpwstr/>
      </vt:variant>
      <vt:variant>
        <vt:i4>3211274</vt:i4>
      </vt:variant>
      <vt:variant>
        <vt:i4>165</vt:i4>
      </vt:variant>
      <vt:variant>
        <vt:i4>0</vt:i4>
      </vt:variant>
      <vt:variant>
        <vt:i4>5</vt:i4>
      </vt:variant>
      <vt:variant>
        <vt:lpwstr>mailto:contact@siss.be</vt:lpwstr>
      </vt:variant>
      <vt:variant>
        <vt:lpwstr/>
      </vt:variant>
      <vt:variant>
        <vt:i4>6291496</vt:i4>
      </vt:variant>
      <vt:variant>
        <vt:i4>162</vt:i4>
      </vt:variant>
      <vt:variant>
        <vt:i4>0</vt:i4>
      </vt:variant>
      <vt:variant>
        <vt:i4>5</vt:i4>
      </vt:variant>
      <vt:variant>
        <vt:lpwstr>http://www.siss.be/</vt:lpwstr>
      </vt:variant>
      <vt:variant>
        <vt:lpwstr/>
      </vt:variant>
      <vt:variant>
        <vt:i4>8257589</vt:i4>
      </vt:variant>
      <vt:variant>
        <vt:i4>159</vt:i4>
      </vt:variant>
      <vt:variant>
        <vt:i4>0</vt:i4>
      </vt:variant>
      <vt:variant>
        <vt:i4>5</vt:i4>
      </vt:variant>
      <vt:variant>
        <vt:lpwstr>http://www.rwlp.be/</vt:lpwstr>
      </vt:variant>
      <vt:variant>
        <vt:lpwstr/>
      </vt:variant>
      <vt:variant>
        <vt:i4>5636135</vt:i4>
      </vt:variant>
      <vt:variant>
        <vt:i4>156</vt:i4>
      </vt:variant>
      <vt:variant>
        <vt:i4>0</vt:i4>
      </vt:variant>
      <vt:variant>
        <vt:i4>5</vt:i4>
      </vt:variant>
      <vt:variant>
        <vt:lpwstr>mailto:g.peters@rwlp.be</vt:lpwstr>
      </vt:variant>
      <vt:variant>
        <vt:lpwstr/>
      </vt:variant>
      <vt:variant>
        <vt:i4>4653130</vt:i4>
      </vt:variant>
      <vt:variant>
        <vt:i4>153</vt:i4>
      </vt:variant>
      <vt:variant>
        <vt:i4>0</vt:i4>
      </vt:variant>
      <vt:variant>
        <vt:i4>5</vt:i4>
      </vt:variant>
      <vt:variant>
        <vt:lpwstr>http://www.cultures-sante.be/</vt:lpwstr>
      </vt:variant>
      <vt:variant>
        <vt:lpwstr/>
      </vt:variant>
      <vt:variant>
        <vt:i4>7405635</vt:i4>
      </vt:variant>
      <vt:variant>
        <vt:i4>150</vt:i4>
      </vt:variant>
      <vt:variant>
        <vt:i4>0</vt:i4>
      </vt:variant>
      <vt:variant>
        <vt:i4>5</vt:i4>
      </vt:variant>
      <vt:variant>
        <vt:lpwstr>mailto:info@cultures-sante.be?subject=demande%20d%27information%20depuis%20votre%20site%20web%20%28contact%20g%C3%A9n%C3%A9ral%29</vt:lpwstr>
      </vt:variant>
      <vt:variant>
        <vt:lpwstr/>
      </vt:variant>
      <vt:variant>
        <vt:i4>1769483</vt:i4>
      </vt:variant>
      <vt:variant>
        <vt:i4>147</vt:i4>
      </vt:variant>
      <vt:variant>
        <vt:i4>0</vt:i4>
      </vt:variant>
      <vt:variant>
        <vt:i4>5</vt:i4>
      </vt:variant>
      <vt:variant>
        <vt:lpwstr>http://www.cribw.be/</vt:lpwstr>
      </vt:variant>
      <vt:variant>
        <vt:lpwstr/>
      </vt:variant>
      <vt:variant>
        <vt:i4>7733332</vt:i4>
      </vt:variant>
      <vt:variant>
        <vt:i4>144</vt:i4>
      </vt:variant>
      <vt:variant>
        <vt:i4>0</vt:i4>
      </vt:variant>
      <vt:variant>
        <vt:i4>5</vt:i4>
      </vt:variant>
      <vt:variant>
        <vt:lpwstr>mailto:info@cribw.be</vt:lpwstr>
      </vt:variant>
      <vt:variant>
        <vt:lpwstr/>
      </vt:variant>
      <vt:variant>
        <vt:i4>3080294</vt:i4>
      </vt:variant>
      <vt:variant>
        <vt:i4>141</vt:i4>
      </vt:variant>
      <vt:variant>
        <vt:i4>0</vt:i4>
      </vt:variant>
      <vt:variant>
        <vt:i4>5</vt:i4>
      </vt:variant>
      <vt:variant>
        <vt:lpwstr>http://www.clps-bw.be/</vt:lpwstr>
      </vt:variant>
      <vt:variant>
        <vt:lpwstr/>
      </vt:variant>
      <vt:variant>
        <vt:i4>1769568</vt:i4>
      </vt:variant>
      <vt:variant>
        <vt:i4>138</vt:i4>
      </vt:variant>
      <vt:variant>
        <vt:i4>0</vt:i4>
      </vt:variant>
      <vt:variant>
        <vt:i4>5</vt:i4>
      </vt:variant>
      <vt:variant>
        <vt:lpwstr>mailto:info@clps-bw.be</vt:lpwstr>
      </vt:variant>
      <vt:variant>
        <vt:lpwstr/>
      </vt:variant>
      <vt:variant>
        <vt:i4>262243</vt:i4>
      </vt:variant>
      <vt:variant>
        <vt:i4>135</vt:i4>
      </vt:variant>
      <vt:variant>
        <vt:i4>0</vt:i4>
      </vt:variant>
      <vt:variant>
        <vt:i4>5</vt:i4>
      </vt:variant>
      <vt:variant>
        <vt:lpwstr>mailto:info@rqvvs.qc.ca</vt:lpwstr>
      </vt:variant>
      <vt:variant>
        <vt:lpwstr/>
      </vt:variant>
      <vt:variant>
        <vt:i4>2293858</vt:i4>
      </vt:variant>
      <vt:variant>
        <vt:i4>132</vt:i4>
      </vt:variant>
      <vt:variant>
        <vt:i4>0</vt:i4>
      </vt:variant>
      <vt:variant>
        <vt:i4>5</vt:i4>
      </vt:variant>
      <vt:variant>
        <vt:lpwstr>http://www.rqvvs.qc.ca/documents/file/inclusion-sociale.pdf</vt:lpwstr>
      </vt:variant>
      <vt:variant>
        <vt:lpwstr/>
      </vt:variant>
      <vt:variant>
        <vt:i4>3604491</vt:i4>
      </vt:variant>
      <vt:variant>
        <vt:i4>129</vt:i4>
      </vt:variant>
      <vt:variant>
        <vt:i4>0</vt:i4>
      </vt:variant>
      <vt:variant>
        <vt:i4>5</vt:i4>
      </vt:variant>
      <vt:variant>
        <vt:lpwstr>mailto:iaat@iaat.org</vt:lpwstr>
      </vt:variant>
      <vt:variant>
        <vt:lpwstr/>
      </vt:variant>
      <vt:variant>
        <vt:i4>4063324</vt:i4>
      </vt:variant>
      <vt:variant>
        <vt:i4>126</vt:i4>
      </vt:variant>
      <vt:variant>
        <vt:i4>0</vt:i4>
      </vt:variant>
      <vt:variant>
        <vt:i4>5</vt:i4>
      </vt:variant>
      <vt:variant>
        <vt:lpwstr>http://www.iaat.org/telechargement/guide_methodo/guide_methodo_complet.pdf</vt:lpwstr>
      </vt:variant>
      <vt:variant>
        <vt:lpwstr/>
      </vt:variant>
      <vt:variant>
        <vt:i4>5963829</vt:i4>
      </vt:variant>
      <vt:variant>
        <vt:i4>123</vt:i4>
      </vt:variant>
      <vt:variant>
        <vt:i4>0</vt:i4>
      </vt:variant>
      <vt:variant>
        <vt:i4>5</vt:i4>
      </vt:variant>
      <vt:variant>
        <vt:lpwstr>mailto:info@kbs-frb.be</vt:lpwstr>
      </vt:variant>
      <vt:variant>
        <vt:lpwstr/>
      </vt:variant>
      <vt:variant>
        <vt:i4>7667810</vt:i4>
      </vt:variant>
      <vt:variant>
        <vt:i4>120</vt:i4>
      </vt:variant>
      <vt:variant>
        <vt:i4>0</vt:i4>
      </vt:variant>
      <vt:variant>
        <vt:i4>5</vt:i4>
      </vt:variant>
      <vt:variant>
        <vt:lpwstr>http://www.kbs-frb.be/publication.aspx?id=294864&amp;langtype=2060&amp;src=true</vt:lpwstr>
      </vt:variant>
      <vt:variant>
        <vt:lpwstr/>
      </vt:variant>
      <vt:variant>
        <vt:i4>65637</vt:i4>
      </vt:variant>
      <vt:variant>
        <vt:i4>117</vt:i4>
      </vt:variant>
      <vt:variant>
        <vt:i4>0</vt:i4>
      </vt:variant>
      <vt:variant>
        <vt:i4>5</vt:i4>
      </vt:variant>
      <vt:variant>
        <vt:lpwstr>http://www.florainfo.be/IMG/pdf/Rapport_de_synthese_Langue_et_communication.pdf</vt:lpwstr>
      </vt:variant>
      <vt:variant>
        <vt:lpwstr/>
      </vt:variant>
      <vt:variant>
        <vt:i4>7077971</vt:i4>
      </vt:variant>
      <vt:variant>
        <vt:i4>114</vt:i4>
      </vt:variant>
      <vt:variant>
        <vt:i4>0</vt:i4>
      </vt:variant>
      <vt:variant>
        <vt:i4>5</vt:i4>
      </vt:variant>
      <vt:variant>
        <vt:lpwstr>mailto:rabia.benamar@cultures-sante.be</vt:lpwstr>
      </vt:variant>
      <vt:variant>
        <vt:lpwstr/>
      </vt:variant>
      <vt:variant>
        <vt:i4>6029403</vt:i4>
      </vt:variant>
      <vt:variant>
        <vt:i4>111</vt:i4>
      </vt:variant>
      <vt:variant>
        <vt:i4>0</vt:i4>
      </vt:variant>
      <vt:variant>
        <vt:i4>5</vt:i4>
      </vt:variant>
      <vt:variant>
        <vt:lpwstr>http://www.cultures-sante.be/nos-outils/education-permanente/2011/zoom-sur-la-democratie.html</vt:lpwstr>
      </vt:variant>
      <vt:variant>
        <vt:lpwstr/>
      </vt:variant>
      <vt:variant>
        <vt:i4>4915279</vt:i4>
      </vt:variant>
      <vt:variant>
        <vt:i4>108</vt:i4>
      </vt:variant>
      <vt:variant>
        <vt:i4>0</vt:i4>
      </vt:variant>
      <vt:variant>
        <vt:i4>5</vt:i4>
      </vt:variant>
      <vt:variant>
        <vt:lpwstr>http://www.carrefourdescultures.org/</vt:lpwstr>
      </vt:variant>
      <vt:variant>
        <vt:lpwstr/>
      </vt:variant>
      <vt:variant>
        <vt:i4>983090</vt:i4>
      </vt:variant>
      <vt:variant>
        <vt:i4>105</vt:i4>
      </vt:variant>
      <vt:variant>
        <vt:i4>0</vt:i4>
      </vt:variant>
      <vt:variant>
        <vt:i4>5</vt:i4>
      </vt:variant>
      <vt:variant>
        <vt:lpwstr>http://www.cultures-sante.be/images/stories/outils/PS-2011/EP-2011_Democratie.jpg</vt:lpwstr>
      </vt:variant>
      <vt:variant>
        <vt:lpwstr/>
      </vt:variant>
      <vt:variant>
        <vt:i4>7798848</vt:i4>
      </vt:variant>
      <vt:variant>
        <vt:i4>102</vt:i4>
      </vt:variant>
      <vt:variant>
        <vt:i4>0</vt:i4>
      </vt:variant>
      <vt:variant>
        <vt:i4>5</vt:i4>
      </vt:variant>
      <vt:variant>
        <vt:lpwstr>mailto:info@florainfo.be</vt:lpwstr>
      </vt:variant>
      <vt:variant>
        <vt:lpwstr/>
      </vt:variant>
      <vt:variant>
        <vt:i4>5701715</vt:i4>
      </vt:variant>
      <vt:variant>
        <vt:i4>99</vt:i4>
      </vt:variant>
      <vt:variant>
        <vt:i4>0</vt:i4>
      </vt:variant>
      <vt:variant>
        <vt:i4>5</vt:i4>
      </vt:variant>
      <vt:variant>
        <vt:lpwstr>http://www.florainfo.be/Methodologies-participatives.html</vt:lpwstr>
      </vt:variant>
      <vt:variant>
        <vt:lpwstr/>
      </vt:variant>
      <vt:variant>
        <vt:i4>65579</vt:i4>
      </vt:variant>
      <vt:variant>
        <vt:i4>96</vt:i4>
      </vt:variant>
      <vt:variant>
        <vt:i4>0</vt:i4>
      </vt:variant>
      <vt:variant>
        <vt:i4>5</vt:i4>
      </vt:variant>
      <vt:variant>
        <vt:lpwstr>mailto:flora@florainfo.be</vt:lpwstr>
      </vt:variant>
      <vt:variant>
        <vt:lpwstr/>
      </vt:variant>
      <vt:variant>
        <vt:i4>7864375</vt:i4>
      </vt:variant>
      <vt:variant>
        <vt:i4>93</vt:i4>
      </vt:variant>
      <vt:variant>
        <vt:i4>0</vt:i4>
      </vt:variant>
      <vt:variant>
        <vt:i4>5</vt:i4>
      </vt:variant>
      <vt:variant>
        <vt:lpwstr>http://www.florainfo.be/IMG/pdf/Des_passerelles_vers_la_participation.pdf</vt:lpwstr>
      </vt:variant>
      <vt:variant>
        <vt:lpwstr/>
      </vt:variant>
      <vt:variant>
        <vt:i4>2424836</vt:i4>
      </vt:variant>
      <vt:variant>
        <vt:i4>90</vt:i4>
      </vt:variant>
      <vt:variant>
        <vt:i4>0</vt:i4>
      </vt:variant>
      <vt:variant>
        <vt:i4>5</vt:i4>
      </vt:variant>
      <vt:variant>
        <vt:lpwstr>mailto:christiane.elhayek@social.gouv.fr</vt:lpwstr>
      </vt:variant>
      <vt:variant>
        <vt:lpwstr/>
      </vt:variant>
      <vt:variant>
        <vt:i4>4194411</vt:i4>
      </vt:variant>
      <vt:variant>
        <vt:i4>87</vt:i4>
      </vt:variant>
      <vt:variant>
        <vt:i4>0</vt:i4>
      </vt:variant>
      <vt:variant>
        <vt:i4>5</vt:i4>
      </vt:variant>
      <vt:variant>
        <vt:lpwstr>http://www.cnle.gouv.fr/IMG/pdf/Rapport_edite_version_numerique.pdf</vt:lpwstr>
      </vt:variant>
      <vt:variant>
        <vt:lpwstr/>
      </vt:variant>
      <vt:variant>
        <vt:i4>6225920</vt:i4>
      </vt:variant>
      <vt:variant>
        <vt:i4>84</vt:i4>
      </vt:variant>
      <vt:variant>
        <vt:i4>0</vt:i4>
      </vt:variant>
      <vt:variant>
        <vt:i4>5</vt:i4>
      </vt:variant>
      <vt:variant>
        <vt:lpwstr>http://www.atd-quartmonde.fr/IMG/pdf/CR-Synthese-Vers9-2.pdf</vt:lpwstr>
      </vt:variant>
      <vt:variant>
        <vt:lpwstr/>
      </vt:variant>
      <vt:variant>
        <vt:i4>4194363</vt:i4>
      </vt:variant>
      <vt:variant>
        <vt:i4>81</vt:i4>
      </vt:variant>
      <vt:variant>
        <vt:i4>0</vt:i4>
      </vt:variant>
      <vt:variant>
        <vt:i4>5</vt:i4>
      </vt:variant>
      <vt:variant>
        <vt:lpwstr>http://www.atd-quartmonde.org/IMG/pdf/Charte_ACSP_3_.pdf</vt:lpwstr>
      </vt:variant>
      <vt:variant>
        <vt:lpwstr/>
      </vt:variant>
      <vt:variant>
        <vt:i4>4784215</vt:i4>
      </vt:variant>
      <vt:variant>
        <vt:i4>78</vt:i4>
      </vt:variant>
      <vt:variant>
        <vt:i4>0</vt:i4>
      </vt:variant>
      <vt:variant>
        <vt:i4>5</vt:i4>
      </vt:variant>
      <vt:variant>
        <vt:lpwstr>http://www.intermag.be/images/stories/pdf/EtudeParticipation.pdf</vt:lpwstr>
      </vt:variant>
      <vt:variant>
        <vt:lpwstr/>
      </vt:variant>
      <vt:variant>
        <vt:i4>7274588</vt:i4>
      </vt:variant>
      <vt:variant>
        <vt:i4>75</vt:i4>
      </vt:variant>
      <vt:variant>
        <vt:i4>0</vt:i4>
      </vt:variant>
      <vt:variant>
        <vt:i4>5</vt:i4>
      </vt:variant>
      <vt:variant>
        <vt:lpwstr>mailto:contact@periferia.be</vt:lpwstr>
      </vt:variant>
      <vt:variant>
        <vt:lpwstr/>
      </vt:variant>
      <vt:variant>
        <vt:i4>4259921</vt:i4>
      </vt:variant>
      <vt:variant>
        <vt:i4>72</vt:i4>
      </vt:variant>
      <vt:variant>
        <vt:i4>0</vt:i4>
      </vt:variant>
      <vt:variant>
        <vt:i4>5</vt:i4>
      </vt:variant>
      <vt:variant>
        <vt:lpwstr>http://www.clps-bw.be/experience-decrire?experiencePk=56</vt:lpwstr>
      </vt:variant>
      <vt:variant>
        <vt:lpwstr/>
      </vt:variant>
      <vt:variant>
        <vt:i4>2162735</vt:i4>
      </vt:variant>
      <vt:variant>
        <vt:i4>69</vt:i4>
      </vt:variant>
      <vt:variant>
        <vt:i4>0</vt:i4>
      </vt:variant>
      <vt:variant>
        <vt:i4>5</vt:i4>
      </vt:variant>
      <vt:variant>
        <vt:lpwstr>http://www.capacitation-citoyenne.org/livrets/sienne/diagMarch.pdf</vt:lpwstr>
      </vt:variant>
      <vt:variant>
        <vt:lpwstr/>
      </vt:variant>
      <vt:variant>
        <vt:i4>6094877</vt:i4>
      </vt:variant>
      <vt:variant>
        <vt:i4>66</vt:i4>
      </vt:variant>
      <vt:variant>
        <vt:i4>0</vt:i4>
      </vt:variant>
      <vt:variant>
        <vt:i4>5</vt:i4>
      </vt:variant>
      <vt:variant>
        <vt:lpwstr>http://www.photolangage.com/presentation.php</vt:lpwstr>
      </vt:variant>
      <vt:variant>
        <vt:lpwstr/>
      </vt:variant>
      <vt:variant>
        <vt:i4>4653063</vt:i4>
      </vt:variant>
      <vt:variant>
        <vt:i4>63</vt:i4>
      </vt:variant>
      <vt:variant>
        <vt:i4>0</vt:i4>
      </vt:variant>
      <vt:variant>
        <vt:i4>5</vt:i4>
      </vt:variant>
      <vt:variant>
        <vt:lpwstr>http://www.pipsa.be/outils/detail-229151049/imagine.html</vt:lpwstr>
      </vt:variant>
      <vt:variant>
        <vt:lpwstr/>
      </vt:variant>
      <vt:variant>
        <vt:i4>2490410</vt:i4>
      </vt:variant>
      <vt:variant>
        <vt:i4>60</vt:i4>
      </vt:variant>
      <vt:variant>
        <vt:i4>0</vt:i4>
      </vt:variant>
      <vt:variant>
        <vt:i4>5</vt:i4>
      </vt:variant>
      <vt:variant>
        <vt:lpwstr>http://www.ampta.org/Demonstration</vt:lpwstr>
      </vt:variant>
      <vt:variant>
        <vt:lpwstr/>
      </vt:variant>
      <vt:variant>
        <vt:i4>3276828</vt:i4>
      </vt:variant>
      <vt:variant>
        <vt:i4>57</vt:i4>
      </vt:variant>
      <vt:variant>
        <vt:i4>0</vt:i4>
      </vt:variant>
      <vt:variant>
        <vt:i4>5</vt:i4>
      </vt:variant>
      <vt:variant>
        <vt:lpwstr>http://www.legrainasbl.org/index.php?option=com_content&amp;view=category&amp;layout=blog&amp;id=83&amp;Itemid=93</vt:lpwstr>
      </vt:variant>
      <vt:variant>
        <vt:lpwstr/>
      </vt:variant>
      <vt:variant>
        <vt:i4>7012415</vt:i4>
      </vt:variant>
      <vt:variant>
        <vt:i4>54</vt:i4>
      </vt:variant>
      <vt:variant>
        <vt:i4>0</vt:i4>
      </vt:variant>
      <vt:variant>
        <vt:i4>5</vt:i4>
      </vt:variant>
      <vt:variant>
        <vt:lpwstr>http://www.atd-quartmonde.be/Developpement-durable-evitons-les.html</vt:lpwstr>
      </vt:variant>
      <vt:variant>
        <vt:lpwstr/>
      </vt:variant>
      <vt:variant>
        <vt:i4>8192122</vt:i4>
      </vt:variant>
      <vt:variant>
        <vt:i4>51</vt:i4>
      </vt:variant>
      <vt:variant>
        <vt:i4>0</vt:i4>
      </vt:variant>
      <vt:variant>
        <vt:i4>5</vt:i4>
      </vt:variant>
      <vt:variant>
        <vt:lpwstr>http://guide.wallonie.be/jsp/guide/pgShowGuide5.jsp?path=RW-aap-IWEPS</vt:lpwstr>
      </vt:variant>
      <vt:variant>
        <vt:lpwstr>mailto</vt:lpwstr>
      </vt:variant>
      <vt:variant>
        <vt:i4>6291514</vt:i4>
      </vt:variant>
      <vt:variant>
        <vt:i4>48</vt:i4>
      </vt:variant>
      <vt:variant>
        <vt:i4>0</vt:i4>
      </vt:variant>
      <vt:variant>
        <vt:i4>5</vt:i4>
      </vt:variant>
      <vt:variant>
        <vt:lpwstr>http://www.iweps.be/themes-categorie/pauvrete-inegalites-et-discriminations</vt:lpwstr>
      </vt:variant>
      <vt:variant>
        <vt:lpwstr/>
      </vt:variant>
      <vt:variant>
        <vt:i4>8126518</vt:i4>
      </vt:variant>
      <vt:variant>
        <vt:i4>45</vt:i4>
      </vt:variant>
      <vt:variant>
        <vt:i4>0</vt:i4>
      </vt:variant>
      <vt:variant>
        <vt:i4>5</vt:i4>
      </vt:variant>
      <vt:variant>
        <vt:lpwstr>http://www.iweps.be/sites/default/files/FH2.PDF</vt:lpwstr>
      </vt:variant>
      <vt:variant>
        <vt:lpwstr/>
      </vt:variant>
      <vt:variant>
        <vt:i4>7602191</vt:i4>
      </vt:variant>
      <vt:variant>
        <vt:i4>39</vt:i4>
      </vt:variant>
      <vt:variant>
        <vt:i4>0</vt:i4>
      </vt:variant>
      <vt:variant>
        <vt:i4>5</vt:i4>
      </vt:variant>
      <vt:variant>
        <vt:lpwstr>javascript:decode_maillink('rhqzj9','UJeXkgAJjOWFexhOe/unLAahpMqg2pXgYHq7IfZAt919JUkLsZfaGcODHGRrvtW1');</vt:lpwstr>
      </vt:variant>
      <vt:variant>
        <vt:lpwstr/>
      </vt:variant>
      <vt:variant>
        <vt:i4>4522095</vt:i4>
      </vt:variant>
      <vt:variant>
        <vt:i4>36</vt:i4>
      </vt:variant>
      <vt:variant>
        <vt:i4>0</vt:i4>
      </vt:variant>
      <vt:variant>
        <vt:i4>5</vt:i4>
      </vt:variant>
      <vt:variant>
        <vt:lpwstr>http://www.quint-essenz.ch/fr/files/Document_de_travail_Inegalite_et_sante.pdf</vt:lpwstr>
      </vt:variant>
      <vt:variant>
        <vt:lpwstr/>
      </vt:variant>
      <vt:variant>
        <vt:i4>5963829</vt:i4>
      </vt:variant>
      <vt:variant>
        <vt:i4>33</vt:i4>
      </vt:variant>
      <vt:variant>
        <vt:i4>0</vt:i4>
      </vt:variant>
      <vt:variant>
        <vt:i4>5</vt:i4>
      </vt:variant>
      <vt:variant>
        <vt:lpwstr>mailto:info@kbs-frb.be</vt:lpwstr>
      </vt:variant>
      <vt:variant>
        <vt:lpwstr/>
      </vt:variant>
      <vt:variant>
        <vt:i4>5177364</vt:i4>
      </vt:variant>
      <vt:variant>
        <vt:i4>30</vt:i4>
      </vt:variant>
      <vt:variant>
        <vt:i4>0</vt:i4>
      </vt:variant>
      <vt:variant>
        <vt:i4>5</vt:i4>
      </vt:variant>
      <vt:variant>
        <vt:lpwstr>http://www.inegalitesdesante.be/questionnaire.php</vt:lpwstr>
      </vt:variant>
      <vt:variant>
        <vt:lpwstr/>
      </vt:variant>
      <vt:variant>
        <vt:i4>4522023</vt:i4>
      </vt:variant>
      <vt:variant>
        <vt:i4>27</vt:i4>
      </vt:variant>
      <vt:variant>
        <vt:i4>0</vt:i4>
      </vt:variant>
      <vt:variant>
        <vt:i4>5</vt:i4>
      </vt:variant>
      <vt:variant>
        <vt:lpwstr>mailto:postmaster@euro.who.int</vt:lpwstr>
      </vt:variant>
      <vt:variant>
        <vt:lpwstr/>
      </vt:variant>
      <vt:variant>
        <vt:i4>1900647</vt:i4>
      </vt:variant>
      <vt:variant>
        <vt:i4>24</vt:i4>
      </vt:variant>
      <vt:variant>
        <vt:i4>0</vt:i4>
      </vt:variant>
      <vt:variant>
        <vt:i4>5</vt:i4>
      </vt:variant>
      <vt:variant>
        <vt:lpwstr>http://www.euro.who.int/__data/assets/pdf_file/0006/98439/E82519.pdf</vt:lpwstr>
      </vt:variant>
      <vt:variant>
        <vt:lpwstr/>
      </vt:variant>
      <vt:variant>
        <vt:i4>7405635</vt:i4>
      </vt:variant>
      <vt:variant>
        <vt:i4>21</vt:i4>
      </vt:variant>
      <vt:variant>
        <vt:i4>0</vt:i4>
      </vt:variant>
      <vt:variant>
        <vt:i4>5</vt:i4>
      </vt:variant>
      <vt:variant>
        <vt:lpwstr>mailto:info@cultures-sante.be?subject=demande%20d%27information%20depuis%20votre%20site%20web%20%28contact%20g%C3%A9n%C3%A9ral%29</vt:lpwstr>
      </vt:variant>
      <vt:variant>
        <vt:lpwstr/>
      </vt:variant>
      <vt:variant>
        <vt:i4>2097209</vt:i4>
      </vt:variant>
      <vt:variant>
        <vt:i4>18</vt:i4>
      </vt:variant>
      <vt:variant>
        <vt:i4>0</vt:i4>
      </vt:variant>
      <vt:variant>
        <vt:i4>5</vt:i4>
      </vt:variant>
      <vt:variant>
        <vt:lpwstr>http://www.cultures-sante.be/nos-outils/promotion-de-la-sante/la-sante-c-est-aussi.html</vt:lpwstr>
      </vt:variant>
      <vt:variant>
        <vt:lpwstr/>
      </vt:variant>
      <vt:variant>
        <vt:i4>7536745</vt:i4>
      </vt:variant>
      <vt:variant>
        <vt:i4>15</vt:i4>
      </vt:variant>
      <vt:variant>
        <vt:i4>0</vt:i4>
      </vt:variant>
      <vt:variant>
        <vt:i4>5</vt:i4>
      </vt:variant>
      <vt:variant>
        <vt:lpwstr>http://www1.sites.fse.ulaval.ca/fichiers/site_passerelles/documents/Vol1_No1/Compte_rendu_Ninacs1.1.2009.pdf</vt:lpwstr>
      </vt:variant>
      <vt:variant>
        <vt:lpwstr/>
      </vt:variant>
      <vt:variant>
        <vt:i4>2293798</vt:i4>
      </vt:variant>
      <vt:variant>
        <vt:i4>12</vt:i4>
      </vt:variant>
      <vt:variant>
        <vt:i4>0</vt:i4>
      </vt:variant>
      <vt:variant>
        <vt:i4>5</vt:i4>
      </vt:variant>
      <vt:variant>
        <vt:lpwstr>http://www.pipsa.be/ressources/inegalites-sociales-de-sante-iss-fiche-generale.html</vt:lpwstr>
      </vt:variant>
      <vt:variant>
        <vt:lpwstr/>
      </vt:variant>
      <vt:variant>
        <vt:i4>4653130</vt:i4>
      </vt:variant>
      <vt:variant>
        <vt:i4>9</vt:i4>
      </vt:variant>
      <vt:variant>
        <vt:i4>0</vt:i4>
      </vt:variant>
      <vt:variant>
        <vt:i4>5</vt:i4>
      </vt:variant>
      <vt:variant>
        <vt:lpwstr>http://www.cultures-sante.be/</vt:lpwstr>
      </vt:variant>
      <vt:variant>
        <vt:lpwstr/>
      </vt:variant>
      <vt:variant>
        <vt:i4>3538975</vt:i4>
      </vt:variant>
      <vt:variant>
        <vt:i4>6</vt:i4>
      </vt:variant>
      <vt:variant>
        <vt:i4>0</vt:i4>
      </vt:variant>
      <vt:variant>
        <vt:i4>5</vt:i4>
      </vt:variant>
      <vt:variant>
        <vt:lpwstr>mailto:bureau@rwlp.be</vt:lpwstr>
      </vt:variant>
      <vt:variant>
        <vt:lpwstr/>
      </vt:variant>
      <vt:variant>
        <vt:i4>5046293</vt:i4>
      </vt:variant>
      <vt:variant>
        <vt:i4>3</vt:i4>
      </vt:variant>
      <vt:variant>
        <vt:i4>0</vt:i4>
      </vt:variant>
      <vt:variant>
        <vt:i4>5</vt:i4>
      </vt:variant>
      <vt:variant>
        <vt:lpwstr>http://www.enlignedirecte.be/colloques-seminaires/colloque-seminaire/</vt:lpwstr>
      </vt:variant>
      <vt:variant>
        <vt:lpwstr/>
      </vt:variant>
      <vt:variant>
        <vt:i4>3080294</vt:i4>
      </vt:variant>
      <vt:variant>
        <vt:i4>0</vt:i4>
      </vt:variant>
      <vt:variant>
        <vt:i4>0</vt:i4>
      </vt:variant>
      <vt:variant>
        <vt:i4>5</vt:i4>
      </vt:variant>
      <vt:variant>
        <vt:lpwstr>http://www.clps-bw.be/</vt:lpwstr>
      </vt:variant>
      <vt:variant>
        <vt:lpwstr/>
      </vt:variant>
      <vt:variant>
        <vt:i4>3735560</vt:i4>
      </vt:variant>
      <vt:variant>
        <vt:i4>16318</vt:i4>
      </vt:variant>
      <vt:variant>
        <vt:i4>1032</vt:i4>
      </vt:variant>
      <vt:variant>
        <vt:i4>1</vt:i4>
      </vt:variant>
      <vt:variant>
        <vt:lpwstr>cid:image001.png@01CDBB3C.094C0020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Lizin</dc:creator>
  <cp:keywords/>
  <cp:lastModifiedBy>•••</cp:lastModifiedBy>
  <cp:revision>2</cp:revision>
  <cp:lastPrinted>2012-11-06T16:47:00Z</cp:lastPrinted>
  <dcterms:created xsi:type="dcterms:W3CDTF">2012-11-06T22:17:00Z</dcterms:created>
  <dcterms:modified xsi:type="dcterms:W3CDTF">2012-11-06T22:17:00Z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1608505193</vt:i4>
  </property>
</Properties>
</file>